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0706" w14:textId="77777777" w:rsidR="00E057D1" w:rsidRPr="000023F7" w:rsidRDefault="00E057D1" w:rsidP="008C21C0">
      <w:pPr>
        <w:pStyle w:val="SemEspaamento"/>
        <w:spacing w:line="276" w:lineRule="auto"/>
        <w:jc w:val="center"/>
        <w:rPr>
          <w:rFonts w:ascii="Arial" w:hAnsi="Arial" w:cs="Arial"/>
        </w:rPr>
      </w:pPr>
    </w:p>
    <w:p w14:paraId="365C1E96" w14:textId="77777777" w:rsidR="003A6C14" w:rsidRPr="000023F7" w:rsidRDefault="008574F2" w:rsidP="008C21C0">
      <w:pPr>
        <w:pStyle w:val="SemEspaamento"/>
        <w:spacing w:line="276" w:lineRule="auto"/>
        <w:jc w:val="center"/>
        <w:rPr>
          <w:rFonts w:ascii="Arial" w:hAnsi="Arial" w:cs="Arial"/>
        </w:rPr>
      </w:pPr>
      <w:r w:rsidRPr="000023F7">
        <w:rPr>
          <w:rFonts w:ascii="Arial" w:hAnsi="Arial" w:cs="Arial"/>
          <w:noProof/>
        </w:rPr>
        <w:drawing>
          <wp:inline distT="0" distB="0" distL="0" distR="0" wp14:anchorId="3F4E3D8C" wp14:editId="2456ED4E">
            <wp:extent cx="704850" cy="781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14:paraId="070E3D2F" w14:textId="215281F2" w:rsidR="005E5102" w:rsidRPr="004160D1" w:rsidRDefault="00895774" w:rsidP="008C21C0">
      <w:pPr>
        <w:contextualSpacing/>
        <w:jc w:val="center"/>
        <w:rPr>
          <w:rFonts w:ascii="Arial" w:hAnsi="Arial" w:cs="Arial"/>
          <w:b/>
          <w:bCs/>
          <w:lang w:val="pt-BR"/>
        </w:rPr>
      </w:pPr>
      <w:r w:rsidRPr="004160D1">
        <w:rPr>
          <w:rFonts w:ascii="Arial" w:hAnsi="Arial" w:cs="Arial"/>
          <w:b/>
          <w:bCs/>
          <w:lang w:val="pt-BR"/>
        </w:rPr>
        <w:t>MINISTÉRIO DA DEFESA</w:t>
      </w:r>
      <w:r w:rsidR="005E5102" w:rsidRPr="004160D1">
        <w:rPr>
          <w:rFonts w:ascii="Arial" w:hAnsi="Arial" w:cs="Arial"/>
          <w:b/>
          <w:bCs/>
          <w:lang w:val="pt-BR"/>
        </w:rPr>
        <w:br/>
      </w:r>
      <w:r w:rsidRPr="004160D1">
        <w:rPr>
          <w:rFonts w:ascii="Arial" w:hAnsi="Arial" w:cs="Arial"/>
          <w:b/>
          <w:bCs/>
          <w:lang w:val="pt-BR"/>
        </w:rPr>
        <w:t>COMANDO DA AERONÁUTICA</w:t>
      </w:r>
    </w:p>
    <w:p w14:paraId="484DDBA3" w14:textId="716CC805" w:rsidR="00432085" w:rsidRPr="004160D1" w:rsidRDefault="007B6FC6" w:rsidP="008C21C0">
      <w:pPr>
        <w:contextualSpacing/>
        <w:jc w:val="center"/>
        <w:rPr>
          <w:rFonts w:ascii="Arial" w:hAnsi="Arial" w:cs="Arial"/>
          <w:b/>
          <w:bCs/>
          <w:lang w:val="pt-BR"/>
        </w:rPr>
      </w:pPr>
      <w:r w:rsidRPr="00A00A38">
        <w:rPr>
          <w:rFonts w:ascii="Arial" w:hAnsi="Arial" w:cs="Arial"/>
          <w:b/>
          <w:bCs/>
          <w:highlight w:val="yellow"/>
          <w:lang w:val="pt-BR"/>
        </w:rPr>
        <w:t>ADIDANCIA XXXX</w:t>
      </w:r>
    </w:p>
    <w:p w14:paraId="6DEFD274" w14:textId="77777777" w:rsidR="00432085" w:rsidRPr="004160D1" w:rsidRDefault="00432085" w:rsidP="008C21C0">
      <w:pPr>
        <w:contextualSpacing/>
        <w:jc w:val="center"/>
        <w:rPr>
          <w:rFonts w:ascii="Arial" w:hAnsi="Arial" w:cs="Arial"/>
          <w:b/>
          <w:bCs/>
          <w:lang w:val="pt-BR"/>
        </w:rPr>
      </w:pPr>
    </w:p>
    <w:p w14:paraId="2469AEF8" w14:textId="75128856" w:rsidR="00C05C97" w:rsidRPr="00895774" w:rsidRDefault="00895774" w:rsidP="008C21C0">
      <w:pPr>
        <w:contextualSpacing/>
        <w:jc w:val="center"/>
        <w:rPr>
          <w:rFonts w:ascii="Arial" w:hAnsi="Arial" w:cs="Arial"/>
          <w:b/>
          <w:bCs/>
          <w:lang w:val="es-ES"/>
        </w:rPr>
      </w:pPr>
      <w:r w:rsidRPr="00895774">
        <w:rPr>
          <w:rFonts w:ascii="Arial" w:hAnsi="Arial" w:cs="Arial"/>
          <w:b/>
          <w:bCs/>
          <w:lang w:val="es-ES"/>
        </w:rPr>
        <w:t>PROJETO BÁSICO</w:t>
      </w:r>
      <w:r w:rsidR="00DC2203" w:rsidRPr="00895774">
        <w:rPr>
          <w:rFonts w:ascii="Arial" w:hAnsi="Arial" w:cs="Arial"/>
          <w:b/>
          <w:bCs/>
          <w:lang w:val="es-ES"/>
        </w:rPr>
        <w:t xml:space="preserve"> </w:t>
      </w:r>
      <w:r w:rsidR="007B6FC6" w:rsidRPr="00A00A38">
        <w:rPr>
          <w:rFonts w:ascii="Arial" w:hAnsi="Arial" w:cs="Arial"/>
          <w:b/>
          <w:bCs/>
          <w:highlight w:val="yellow"/>
          <w:lang w:val="es-ES"/>
        </w:rPr>
        <w:t>XX</w:t>
      </w:r>
      <w:r w:rsidR="00F322C4" w:rsidRPr="00A00A38">
        <w:rPr>
          <w:rFonts w:ascii="Arial" w:hAnsi="Arial" w:cs="Arial"/>
          <w:b/>
          <w:bCs/>
          <w:highlight w:val="yellow"/>
          <w:lang w:val="es-ES"/>
        </w:rPr>
        <w:t>/</w:t>
      </w:r>
      <w:r w:rsidR="007B6FC6" w:rsidRPr="00A00A38">
        <w:rPr>
          <w:rFonts w:ascii="Arial" w:hAnsi="Arial" w:cs="Arial"/>
          <w:b/>
          <w:bCs/>
          <w:highlight w:val="yellow"/>
          <w:lang w:val="es-ES"/>
        </w:rPr>
        <w:t>ADIDANCIA/</w:t>
      </w:r>
      <w:r w:rsidR="00CC5514" w:rsidRPr="00A00A38">
        <w:rPr>
          <w:rFonts w:ascii="Arial" w:hAnsi="Arial" w:cs="Arial"/>
          <w:b/>
          <w:bCs/>
          <w:highlight w:val="yellow"/>
          <w:lang w:val="es-ES"/>
        </w:rPr>
        <w:t>20</w:t>
      </w:r>
      <w:r w:rsidR="007F33AA" w:rsidRPr="00A00A38">
        <w:rPr>
          <w:rFonts w:ascii="Arial" w:hAnsi="Arial" w:cs="Arial"/>
          <w:b/>
          <w:bCs/>
          <w:highlight w:val="yellow"/>
          <w:lang w:val="es-ES"/>
        </w:rPr>
        <w:t>2</w:t>
      </w:r>
      <w:r w:rsidR="004160D1" w:rsidRPr="00A00A38">
        <w:rPr>
          <w:rFonts w:ascii="Arial" w:hAnsi="Arial" w:cs="Arial"/>
          <w:b/>
          <w:bCs/>
          <w:highlight w:val="yellow"/>
          <w:lang w:val="es-ES"/>
        </w:rPr>
        <w:t>2</w:t>
      </w:r>
    </w:p>
    <w:p w14:paraId="056A1945" w14:textId="77777777" w:rsidR="008D2CF2" w:rsidRPr="00895774" w:rsidRDefault="008D2CF2" w:rsidP="008C21C0">
      <w:pPr>
        <w:contextualSpacing/>
        <w:jc w:val="center"/>
        <w:rPr>
          <w:rFonts w:ascii="Arial" w:hAnsi="Arial" w:cs="Arial"/>
          <w:bCs/>
          <w:lang w:val="es-ES"/>
        </w:rPr>
      </w:pPr>
    </w:p>
    <w:p w14:paraId="52580FE2" w14:textId="77777777" w:rsidR="00882F9A" w:rsidRPr="00895774" w:rsidRDefault="00882F9A" w:rsidP="008C21C0">
      <w:pPr>
        <w:contextualSpacing/>
        <w:jc w:val="both"/>
        <w:rPr>
          <w:rFonts w:ascii="Arial" w:hAnsi="Arial" w:cs="Arial"/>
          <w:spacing w:val="4"/>
          <w:lang w:val="es-ES"/>
        </w:rPr>
      </w:pPr>
    </w:p>
    <w:p w14:paraId="17662433" w14:textId="4E079B34" w:rsidR="00882F9A" w:rsidRPr="00895774" w:rsidRDefault="00895774" w:rsidP="008C21C0">
      <w:pPr>
        <w:contextualSpacing/>
        <w:jc w:val="center"/>
        <w:rPr>
          <w:rFonts w:ascii="Arial" w:hAnsi="Arial" w:cs="Arial"/>
          <w:b/>
          <w:spacing w:val="4"/>
          <w:u w:val="single"/>
          <w:lang w:val="es-ES"/>
        </w:rPr>
      </w:pPr>
      <w:r>
        <w:rPr>
          <w:rFonts w:ascii="Arial" w:hAnsi="Arial" w:cs="Arial"/>
          <w:b/>
          <w:spacing w:val="4"/>
          <w:u w:val="single"/>
          <w:lang w:val="es-ES"/>
        </w:rPr>
        <w:t>ÍNDICE</w:t>
      </w:r>
    </w:p>
    <w:p w14:paraId="44877CDD" w14:textId="77777777" w:rsidR="00882F9A" w:rsidRPr="00895774" w:rsidRDefault="00882F9A" w:rsidP="007D16F8">
      <w:pPr>
        <w:pStyle w:val="CabealhodoSumrio"/>
        <w:numPr>
          <w:ilvl w:val="0"/>
          <w:numId w:val="0"/>
        </w:numPr>
      </w:pPr>
    </w:p>
    <w:p w14:paraId="1CCDF6F0" w14:textId="77777777" w:rsidR="00DA134D" w:rsidRPr="00895774" w:rsidRDefault="001F273A" w:rsidP="008C21C0">
      <w:pPr>
        <w:pStyle w:val="Sumrio1"/>
        <w:rPr>
          <w:noProof/>
          <w:lang w:val="es-ES"/>
        </w:rPr>
      </w:pPr>
      <w:r w:rsidRPr="000023F7">
        <w:rPr>
          <w:highlight w:val="lightGray"/>
        </w:rPr>
        <w:fldChar w:fldCharType="begin"/>
      </w:r>
      <w:r w:rsidR="00C65EE1" w:rsidRPr="00895774">
        <w:rPr>
          <w:highlight w:val="lightGray"/>
          <w:lang w:val="es-ES"/>
        </w:rPr>
        <w:instrText xml:space="preserve"> TOC \o "1-1" \h \z \u </w:instrText>
      </w:r>
      <w:r w:rsidRPr="000023F7">
        <w:rPr>
          <w:highlight w:val="lightGray"/>
        </w:rPr>
        <w:fldChar w:fldCharType="separate"/>
      </w:r>
    </w:p>
    <w:p w14:paraId="2487280F" w14:textId="502324D6" w:rsidR="00DA134D" w:rsidRPr="000023F7" w:rsidRDefault="00000000" w:rsidP="008C21C0">
      <w:pPr>
        <w:pStyle w:val="Sumrio1"/>
        <w:rPr>
          <w:rFonts w:asciiTheme="minorHAnsi" w:eastAsiaTheme="minorEastAsia" w:hAnsiTheme="minorHAnsi" w:cstheme="minorBidi"/>
          <w:noProof/>
        </w:rPr>
      </w:pPr>
      <w:hyperlink w:anchor="_Toc530127485" w:history="1">
        <w:r w:rsidR="00786BA8">
          <w:rPr>
            <w:rStyle w:val="Hyperlink"/>
            <w:noProof/>
            <w:color w:val="auto"/>
          </w:rPr>
          <w:t xml:space="preserve">1. </w:t>
        </w:r>
        <w:r w:rsidR="00786BA8" w:rsidRPr="007E73BB">
          <w:rPr>
            <w:rStyle w:val="Hyperlink"/>
            <w:noProof/>
            <w:color w:val="auto"/>
            <w:highlight w:val="lightGray"/>
          </w:rPr>
          <w:t>PREAMBULO</w:t>
        </w:r>
        <w:r w:rsidR="00DA134D" w:rsidRPr="000023F7">
          <w:rPr>
            <w:noProof/>
            <w:webHidden/>
          </w:rPr>
          <w:tab/>
        </w:r>
        <w:r w:rsidR="00472D56">
          <w:rPr>
            <w:noProof/>
            <w:webHidden/>
          </w:rPr>
          <w:t>2</w:t>
        </w:r>
      </w:hyperlink>
    </w:p>
    <w:p w14:paraId="70189D3D" w14:textId="5CBE7D1A" w:rsidR="00DA134D" w:rsidRPr="000023F7" w:rsidRDefault="00000000" w:rsidP="008C21C0">
      <w:pPr>
        <w:pStyle w:val="Sumrio1"/>
        <w:rPr>
          <w:rFonts w:asciiTheme="minorHAnsi" w:eastAsiaTheme="minorEastAsia" w:hAnsiTheme="minorHAnsi" w:cstheme="minorBidi"/>
          <w:noProof/>
        </w:rPr>
      </w:pPr>
      <w:hyperlink w:anchor="_Toc530127486" w:history="1">
        <w:r w:rsidR="00DA134D" w:rsidRPr="000023F7">
          <w:rPr>
            <w:rStyle w:val="Hyperlink"/>
            <w:noProof/>
            <w:color w:val="auto"/>
            <w:highlight w:val="lightGray"/>
          </w:rPr>
          <w:t xml:space="preserve">2. </w:t>
        </w:r>
        <w:r w:rsidR="00786BA8" w:rsidRPr="007E73BB">
          <w:rPr>
            <w:rStyle w:val="Hyperlink"/>
            <w:noProof/>
            <w:color w:val="auto"/>
            <w:highlight w:val="lightGray"/>
          </w:rPr>
          <w:t>OBJETO</w:t>
        </w:r>
        <w:r w:rsidR="00DA134D" w:rsidRPr="000023F7">
          <w:rPr>
            <w:noProof/>
            <w:webHidden/>
          </w:rPr>
          <w:tab/>
        </w:r>
        <w:r w:rsidR="00472D56">
          <w:rPr>
            <w:noProof/>
            <w:webHidden/>
          </w:rPr>
          <w:t>2</w:t>
        </w:r>
      </w:hyperlink>
    </w:p>
    <w:p w14:paraId="7B552C89" w14:textId="284B518C" w:rsidR="00DA134D" w:rsidRPr="000023F7" w:rsidRDefault="00000000" w:rsidP="008C21C0">
      <w:pPr>
        <w:pStyle w:val="Sumrio1"/>
        <w:rPr>
          <w:rFonts w:asciiTheme="minorHAnsi" w:eastAsiaTheme="minorEastAsia" w:hAnsiTheme="minorHAnsi" w:cstheme="minorBidi"/>
          <w:noProof/>
        </w:rPr>
      </w:pPr>
      <w:hyperlink w:anchor="_Toc530127487" w:history="1">
        <w:r w:rsidR="00DA134D" w:rsidRPr="007E73BB">
          <w:rPr>
            <w:rStyle w:val="Hyperlink"/>
            <w:noProof/>
            <w:color w:val="auto"/>
            <w:highlight w:val="lightGray"/>
          </w:rPr>
          <w:t xml:space="preserve">3. </w:t>
        </w:r>
        <w:r w:rsidR="00786BA8" w:rsidRPr="007E73BB">
          <w:rPr>
            <w:rStyle w:val="Hyperlink"/>
            <w:noProof/>
            <w:color w:val="auto"/>
            <w:highlight w:val="lightGray"/>
          </w:rPr>
          <w:t>ESPECIFICAÇÃO DO SERVIÇO</w:t>
        </w:r>
        <w:r w:rsidR="00DA134D" w:rsidRPr="007E73BB">
          <w:rPr>
            <w:noProof/>
            <w:webHidden/>
            <w:highlight w:val="lightGray"/>
          </w:rPr>
          <w:tab/>
        </w:r>
        <w:r w:rsidR="00472D56" w:rsidRPr="007E73BB">
          <w:rPr>
            <w:noProof/>
            <w:webHidden/>
            <w:highlight w:val="lightGray"/>
          </w:rPr>
          <w:t>2</w:t>
        </w:r>
      </w:hyperlink>
    </w:p>
    <w:p w14:paraId="0D9A7BE2" w14:textId="287D45D7" w:rsidR="00DA134D" w:rsidRPr="000023F7" w:rsidRDefault="00000000" w:rsidP="008C21C0">
      <w:pPr>
        <w:pStyle w:val="Sumrio1"/>
        <w:rPr>
          <w:rFonts w:asciiTheme="minorHAnsi" w:eastAsiaTheme="minorEastAsia" w:hAnsiTheme="minorHAnsi" w:cstheme="minorBidi"/>
          <w:noProof/>
        </w:rPr>
      </w:pPr>
      <w:hyperlink w:anchor="_Toc530127488" w:history="1">
        <w:r w:rsidR="00DA134D" w:rsidRPr="000023F7">
          <w:rPr>
            <w:rStyle w:val="Hyperlink"/>
            <w:noProof/>
            <w:color w:val="auto"/>
            <w:highlight w:val="lightGray"/>
          </w:rPr>
          <w:t xml:space="preserve">4. </w:t>
        </w:r>
        <w:r w:rsidR="00786BA8" w:rsidRPr="007E73BB">
          <w:rPr>
            <w:rStyle w:val="Hyperlink"/>
            <w:noProof/>
            <w:color w:val="auto"/>
            <w:highlight w:val="lightGray"/>
          </w:rPr>
          <w:t>LIMITAÇÃO ADUANEIRA</w:t>
        </w:r>
        <w:r w:rsidR="00DA134D" w:rsidRPr="000023F7">
          <w:rPr>
            <w:noProof/>
            <w:webHidden/>
          </w:rPr>
          <w:tab/>
        </w:r>
        <w:r w:rsidR="00472D56">
          <w:rPr>
            <w:noProof/>
            <w:webHidden/>
          </w:rPr>
          <w:t>3</w:t>
        </w:r>
      </w:hyperlink>
    </w:p>
    <w:p w14:paraId="7A8F472B" w14:textId="691B1559" w:rsidR="00DA134D" w:rsidRPr="000023F7" w:rsidRDefault="00000000" w:rsidP="008C21C0">
      <w:pPr>
        <w:pStyle w:val="Sumrio1"/>
        <w:rPr>
          <w:rFonts w:asciiTheme="minorHAnsi" w:eastAsiaTheme="minorEastAsia" w:hAnsiTheme="minorHAnsi" w:cstheme="minorBidi"/>
          <w:noProof/>
        </w:rPr>
      </w:pPr>
      <w:hyperlink w:anchor="_Toc530127489" w:history="1">
        <w:r w:rsidR="00DA134D" w:rsidRPr="000023F7">
          <w:rPr>
            <w:rStyle w:val="Hyperlink"/>
            <w:noProof/>
            <w:color w:val="auto"/>
            <w:highlight w:val="lightGray"/>
          </w:rPr>
          <w:t xml:space="preserve">5. </w:t>
        </w:r>
        <w:r w:rsidR="00786BA8" w:rsidRPr="007E73BB">
          <w:rPr>
            <w:rStyle w:val="Hyperlink"/>
            <w:noProof/>
            <w:color w:val="auto"/>
            <w:highlight w:val="lightGray"/>
          </w:rPr>
          <w:t>SEGURO</w:t>
        </w:r>
        <w:r w:rsidR="00DA134D" w:rsidRPr="000023F7">
          <w:rPr>
            <w:noProof/>
            <w:webHidden/>
          </w:rPr>
          <w:tab/>
        </w:r>
        <w:r w:rsidR="00472D56">
          <w:rPr>
            <w:noProof/>
            <w:webHidden/>
          </w:rPr>
          <w:t>7</w:t>
        </w:r>
      </w:hyperlink>
    </w:p>
    <w:p w14:paraId="65AA340E" w14:textId="08867F1F" w:rsidR="00DA134D" w:rsidRPr="000023F7" w:rsidRDefault="00000000" w:rsidP="008C21C0">
      <w:pPr>
        <w:pStyle w:val="Sumrio1"/>
        <w:rPr>
          <w:rFonts w:asciiTheme="minorHAnsi" w:eastAsiaTheme="minorEastAsia" w:hAnsiTheme="minorHAnsi" w:cstheme="minorBidi"/>
          <w:noProof/>
        </w:rPr>
      </w:pPr>
      <w:hyperlink w:anchor="_Toc530127490" w:history="1">
        <w:r w:rsidR="00DA134D" w:rsidRPr="000023F7">
          <w:rPr>
            <w:rStyle w:val="Hyperlink"/>
            <w:noProof/>
            <w:color w:val="auto"/>
            <w:highlight w:val="lightGray"/>
          </w:rPr>
          <w:t xml:space="preserve">6. </w:t>
        </w:r>
        <w:r w:rsidR="00786BA8" w:rsidRPr="007E73BB">
          <w:rPr>
            <w:rStyle w:val="Hyperlink"/>
            <w:noProof/>
            <w:color w:val="auto"/>
            <w:highlight w:val="lightGray"/>
          </w:rPr>
          <w:t>REGIME DE APLICAÇÃO</w:t>
        </w:r>
        <w:r w:rsidR="00DA134D" w:rsidRPr="000023F7">
          <w:rPr>
            <w:noProof/>
            <w:webHidden/>
          </w:rPr>
          <w:tab/>
        </w:r>
        <w:r w:rsidR="00472D56">
          <w:rPr>
            <w:noProof/>
            <w:webHidden/>
          </w:rPr>
          <w:t>7</w:t>
        </w:r>
      </w:hyperlink>
    </w:p>
    <w:p w14:paraId="4D9BEB9B" w14:textId="4466B65D" w:rsidR="00DA134D" w:rsidRPr="000023F7" w:rsidRDefault="00000000" w:rsidP="008C21C0">
      <w:pPr>
        <w:pStyle w:val="Sumrio1"/>
        <w:rPr>
          <w:rFonts w:asciiTheme="minorHAnsi" w:eastAsiaTheme="minorEastAsia" w:hAnsiTheme="minorHAnsi" w:cstheme="minorBidi"/>
          <w:noProof/>
        </w:rPr>
      </w:pPr>
      <w:hyperlink w:anchor="_Toc530127491" w:history="1">
        <w:r w:rsidR="00DA134D" w:rsidRPr="000023F7">
          <w:rPr>
            <w:rStyle w:val="Hyperlink"/>
            <w:noProof/>
            <w:color w:val="auto"/>
            <w:highlight w:val="lightGray"/>
          </w:rPr>
          <w:t xml:space="preserve">7. </w:t>
        </w:r>
        <w:r w:rsidR="00786BA8" w:rsidRPr="007E73BB">
          <w:rPr>
            <w:rStyle w:val="Hyperlink"/>
            <w:noProof/>
            <w:color w:val="auto"/>
            <w:highlight w:val="lightGray"/>
          </w:rPr>
          <w:t>PROPOSTA DE PREÇO</w:t>
        </w:r>
        <w:r w:rsidR="00DA134D" w:rsidRPr="000023F7">
          <w:rPr>
            <w:noProof/>
            <w:webHidden/>
          </w:rPr>
          <w:tab/>
        </w:r>
        <w:r w:rsidR="00472D56">
          <w:rPr>
            <w:noProof/>
            <w:webHidden/>
          </w:rPr>
          <w:t>8</w:t>
        </w:r>
      </w:hyperlink>
    </w:p>
    <w:p w14:paraId="71AA7013" w14:textId="5126D91F" w:rsidR="00DA134D" w:rsidRPr="000023F7" w:rsidRDefault="00000000" w:rsidP="008C21C0">
      <w:pPr>
        <w:pStyle w:val="Sumrio1"/>
        <w:rPr>
          <w:rFonts w:asciiTheme="minorHAnsi" w:eastAsiaTheme="minorEastAsia" w:hAnsiTheme="minorHAnsi" w:cstheme="minorBidi"/>
          <w:noProof/>
        </w:rPr>
      </w:pPr>
      <w:hyperlink w:anchor="_Toc530127492" w:history="1">
        <w:r w:rsidR="00DA134D" w:rsidRPr="000023F7">
          <w:rPr>
            <w:rStyle w:val="Hyperlink"/>
            <w:noProof/>
            <w:color w:val="auto"/>
            <w:highlight w:val="lightGray"/>
          </w:rPr>
          <w:t xml:space="preserve">8. </w:t>
        </w:r>
        <w:r w:rsidR="00786BA8" w:rsidRPr="007E73BB">
          <w:rPr>
            <w:rStyle w:val="Hyperlink"/>
            <w:noProof/>
            <w:color w:val="auto"/>
            <w:highlight w:val="lightGray"/>
          </w:rPr>
          <w:t>TERMOS</w:t>
        </w:r>
        <w:r w:rsidR="00DA134D" w:rsidRPr="000023F7">
          <w:rPr>
            <w:noProof/>
            <w:webHidden/>
          </w:rPr>
          <w:tab/>
        </w:r>
        <w:r w:rsidR="00472D56">
          <w:rPr>
            <w:noProof/>
            <w:webHidden/>
          </w:rPr>
          <w:t>9</w:t>
        </w:r>
      </w:hyperlink>
    </w:p>
    <w:p w14:paraId="329A6FC8" w14:textId="599BB158" w:rsidR="00DA134D" w:rsidRPr="000023F7" w:rsidRDefault="00000000" w:rsidP="008C21C0">
      <w:pPr>
        <w:pStyle w:val="Sumrio1"/>
        <w:rPr>
          <w:rFonts w:asciiTheme="minorHAnsi" w:eastAsiaTheme="minorEastAsia" w:hAnsiTheme="minorHAnsi" w:cstheme="minorBidi"/>
          <w:noProof/>
        </w:rPr>
      </w:pPr>
      <w:hyperlink w:anchor="_Toc530127493" w:history="1">
        <w:r w:rsidR="00DA134D" w:rsidRPr="000023F7">
          <w:rPr>
            <w:rStyle w:val="Hyperlink"/>
            <w:noProof/>
            <w:color w:val="auto"/>
            <w:highlight w:val="lightGray"/>
          </w:rPr>
          <w:t xml:space="preserve">9. </w:t>
        </w:r>
        <w:r w:rsidR="00786BA8" w:rsidRPr="007E73BB">
          <w:rPr>
            <w:rStyle w:val="Hyperlink"/>
            <w:noProof/>
            <w:color w:val="auto"/>
            <w:highlight w:val="lightGray"/>
          </w:rPr>
          <w:t>OBRIGAÇÕES</w:t>
        </w:r>
        <w:r w:rsidR="00DA134D" w:rsidRPr="000023F7">
          <w:rPr>
            <w:noProof/>
            <w:webHidden/>
          </w:rPr>
          <w:tab/>
        </w:r>
        <w:r w:rsidR="00472D56">
          <w:rPr>
            <w:noProof/>
            <w:webHidden/>
          </w:rPr>
          <w:t>9</w:t>
        </w:r>
      </w:hyperlink>
    </w:p>
    <w:p w14:paraId="69BF0E44" w14:textId="27432A1D" w:rsidR="00DA134D" w:rsidRPr="000023F7" w:rsidRDefault="00000000" w:rsidP="008C21C0">
      <w:pPr>
        <w:pStyle w:val="Sumrio1"/>
        <w:rPr>
          <w:rFonts w:asciiTheme="minorHAnsi" w:eastAsiaTheme="minorEastAsia" w:hAnsiTheme="minorHAnsi" w:cstheme="minorBidi"/>
          <w:noProof/>
        </w:rPr>
      </w:pPr>
      <w:hyperlink w:anchor="_Toc530127494" w:history="1">
        <w:r w:rsidR="00DA134D" w:rsidRPr="000023F7">
          <w:rPr>
            <w:rStyle w:val="Hyperlink"/>
            <w:noProof/>
            <w:color w:val="auto"/>
            <w:highlight w:val="lightGray"/>
          </w:rPr>
          <w:t xml:space="preserve">10. </w:t>
        </w:r>
        <w:r w:rsidR="00DA134D" w:rsidRPr="007E73BB">
          <w:rPr>
            <w:rStyle w:val="Hyperlink"/>
            <w:noProof/>
            <w:color w:val="auto"/>
            <w:highlight w:val="lightGray"/>
          </w:rPr>
          <w:t>ESTIMATED BUDGET</w:t>
        </w:r>
        <w:r w:rsidR="00DA134D" w:rsidRPr="000023F7">
          <w:rPr>
            <w:noProof/>
            <w:webHidden/>
          </w:rPr>
          <w:tab/>
        </w:r>
        <w:r w:rsidR="00472D56">
          <w:rPr>
            <w:noProof/>
            <w:webHidden/>
          </w:rPr>
          <w:t>10</w:t>
        </w:r>
      </w:hyperlink>
    </w:p>
    <w:p w14:paraId="619332E6" w14:textId="161C4998" w:rsidR="00DA134D" w:rsidRPr="000023F7" w:rsidRDefault="00000000" w:rsidP="008C21C0">
      <w:pPr>
        <w:pStyle w:val="Sumrio1"/>
        <w:rPr>
          <w:rFonts w:asciiTheme="minorHAnsi" w:eastAsiaTheme="minorEastAsia" w:hAnsiTheme="minorHAnsi" w:cstheme="minorBidi"/>
          <w:noProof/>
        </w:rPr>
      </w:pPr>
      <w:hyperlink w:anchor="_Toc530127495" w:history="1">
        <w:r w:rsidR="00DA134D" w:rsidRPr="000023F7">
          <w:rPr>
            <w:rStyle w:val="Hyperlink"/>
            <w:noProof/>
            <w:color w:val="auto"/>
            <w:highlight w:val="lightGray"/>
          </w:rPr>
          <w:t xml:space="preserve">11. </w:t>
        </w:r>
        <w:r w:rsidR="00786BA8" w:rsidRPr="007E73BB">
          <w:rPr>
            <w:rStyle w:val="Hyperlink"/>
            <w:noProof/>
            <w:color w:val="auto"/>
            <w:highlight w:val="lightGray"/>
          </w:rPr>
          <w:t>ALOCAÇÃO DE ORÇAMENTO</w:t>
        </w:r>
        <w:r w:rsidR="00DA134D" w:rsidRPr="000023F7">
          <w:rPr>
            <w:noProof/>
            <w:webHidden/>
          </w:rPr>
          <w:tab/>
        </w:r>
        <w:r w:rsidR="000C3EE5">
          <w:rPr>
            <w:noProof/>
            <w:webHidden/>
          </w:rPr>
          <w:t>10</w:t>
        </w:r>
      </w:hyperlink>
    </w:p>
    <w:p w14:paraId="6714867B" w14:textId="4C57F047" w:rsidR="00DA134D" w:rsidRPr="000023F7" w:rsidRDefault="00000000" w:rsidP="008C21C0">
      <w:pPr>
        <w:pStyle w:val="Sumrio1"/>
        <w:rPr>
          <w:rFonts w:asciiTheme="minorHAnsi" w:eastAsiaTheme="minorEastAsia" w:hAnsiTheme="minorHAnsi" w:cstheme="minorBidi"/>
          <w:noProof/>
        </w:rPr>
      </w:pPr>
      <w:hyperlink w:anchor="_Toc530127496" w:history="1">
        <w:r w:rsidR="00DA134D" w:rsidRPr="000023F7">
          <w:rPr>
            <w:rStyle w:val="Hyperlink"/>
            <w:noProof/>
            <w:color w:val="auto"/>
            <w:highlight w:val="lightGray"/>
          </w:rPr>
          <w:t xml:space="preserve">12. </w:t>
        </w:r>
        <w:r w:rsidR="00786BA8" w:rsidRPr="007E73BB">
          <w:rPr>
            <w:rStyle w:val="Hyperlink"/>
            <w:noProof/>
            <w:color w:val="auto"/>
            <w:highlight w:val="lightGray"/>
          </w:rPr>
          <w:t>DISPOSIÇÕES FINAIS</w:t>
        </w:r>
        <w:r w:rsidR="00DA134D" w:rsidRPr="000023F7">
          <w:rPr>
            <w:noProof/>
            <w:webHidden/>
          </w:rPr>
          <w:tab/>
        </w:r>
        <w:r w:rsidR="000C3EE5">
          <w:rPr>
            <w:noProof/>
            <w:webHidden/>
          </w:rPr>
          <w:t>10</w:t>
        </w:r>
      </w:hyperlink>
    </w:p>
    <w:p w14:paraId="1978103A" w14:textId="1E9F7B04" w:rsidR="00DA134D" w:rsidRPr="000023F7" w:rsidRDefault="00000000" w:rsidP="008C21C0">
      <w:pPr>
        <w:pStyle w:val="Sumrio1"/>
        <w:rPr>
          <w:rFonts w:asciiTheme="minorHAnsi" w:eastAsiaTheme="minorEastAsia" w:hAnsiTheme="minorHAnsi" w:cstheme="minorBidi"/>
          <w:noProof/>
        </w:rPr>
      </w:pPr>
      <w:hyperlink w:anchor="_Toc530127497" w:history="1">
        <w:r w:rsidR="00DA134D" w:rsidRPr="000023F7">
          <w:rPr>
            <w:rStyle w:val="Hyperlink"/>
            <w:noProof/>
            <w:color w:val="auto"/>
            <w:highlight w:val="lightGray"/>
          </w:rPr>
          <w:t xml:space="preserve">13. </w:t>
        </w:r>
        <w:r w:rsidR="00786BA8" w:rsidRPr="007E73BB">
          <w:rPr>
            <w:rStyle w:val="Hyperlink"/>
            <w:noProof/>
            <w:color w:val="auto"/>
            <w:highlight w:val="lightGray"/>
          </w:rPr>
          <w:t>ANEXOS</w:t>
        </w:r>
        <w:r w:rsidR="00DA134D" w:rsidRPr="000023F7">
          <w:rPr>
            <w:noProof/>
            <w:webHidden/>
          </w:rPr>
          <w:tab/>
        </w:r>
        <w:r w:rsidR="000C3EE5">
          <w:rPr>
            <w:noProof/>
            <w:webHidden/>
          </w:rPr>
          <w:t>11</w:t>
        </w:r>
      </w:hyperlink>
    </w:p>
    <w:p w14:paraId="085B7F77" w14:textId="77777777" w:rsidR="003323E3" w:rsidRDefault="001F273A" w:rsidP="007D16F8">
      <w:pPr>
        <w:pStyle w:val="Ttulo1"/>
        <w:numPr>
          <w:ilvl w:val="0"/>
          <w:numId w:val="0"/>
        </w:numPr>
        <w:rPr>
          <w:highlight w:val="lightGray"/>
        </w:rPr>
      </w:pPr>
      <w:r w:rsidRPr="000023F7">
        <w:rPr>
          <w:highlight w:val="lightGray"/>
        </w:rPr>
        <w:fldChar w:fldCharType="end"/>
      </w:r>
    </w:p>
    <w:p w14:paraId="5E140D60" w14:textId="77777777" w:rsidR="003323E3" w:rsidRDefault="003323E3" w:rsidP="007D16F8">
      <w:pPr>
        <w:pStyle w:val="Ttulo1"/>
        <w:numPr>
          <w:ilvl w:val="0"/>
          <w:numId w:val="0"/>
        </w:numPr>
        <w:rPr>
          <w:highlight w:val="lightGray"/>
        </w:rPr>
      </w:pPr>
    </w:p>
    <w:p w14:paraId="6256E515" w14:textId="77777777" w:rsidR="003323E3" w:rsidRDefault="003323E3" w:rsidP="007D16F8">
      <w:pPr>
        <w:pStyle w:val="Ttulo1"/>
        <w:numPr>
          <w:ilvl w:val="0"/>
          <w:numId w:val="0"/>
        </w:numPr>
        <w:rPr>
          <w:highlight w:val="lightGray"/>
        </w:rPr>
      </w:pPr>
    </w:p>
    <w:p w14:paraId="2E1337FF" w14:textId="1A73EA68" w:rsidR="0008480D" w:rsidRPr="003323E3" w:rsidRDefault="00882F9A" w:rsidP="0096603E">
      <w:pPr>
        <w:pStyle w:val="Ttulo1"/>
        <w:numPr>
          <w:ilvl w:val="0"/>
          <w:numId w:val="7"/>
        </w:numPr>
        <w:rPr>
          <w:highlight w:val="lightGray"/>
        </w:rPr>
      </w:pPr>
      <w:r w:rsidRPr="000023F7">
        <w:rPr>
          <w:highlight w:val="lightGray"/>
        </w:rPr>
        <w:br w:type="page"/>
      </w:r>
      <w:r w:rsidR="00781C06" w:rsidRPr="003323E3">
        <w:rPr>
          <w:highlight w:val="lightGray"/>
        </w:rPr>
        <w:lastRenderedPageBreak/>
        <w:t>PREAMBULO</w:t>
      </w:r>
    </w:p>
    <w:p w14:paraId="71CF31C3" w14:textId="0BCD0899" w:rsidR="00DC2203" w:rsidRPr="001A7059" w:rsidRDefault="00781C06" w:rsidP="0096603E">
      <w:pPr>
        <w:pStyle w:val="Ttulo2"/>
        <w:numPr>
          <w:ilvl w:val="1"/>
          <w:numId w:val="8"/>
        </w:numPr>
        <w:rPr>
          <w:lang w:val="pt-BR"/>
        </w:rPr>
      </w:pPr>
      <w:r w:rsidRPr="001A7059">
        <w:rPr>
          <w:lang w:val="pt-BR"/>
        </w:rPr>
        <w:t xml:space="preserve">O objetivo deste Plano Básico de Projeto é a contratação de empresa especializada para os serviços de realocação de </w:t>
      </w:r>
      <w:r w:rsidR="007B6FC6" w:rsidRPr="001A7059">
        <w:rPr>
          <w:lang w:val="pt-BR"/>
        </w:rPr>
        <w:t xml:space="preserve">bagagem não acompanhada </w:t>
      </w:r>
      <w:r w:rsidRPr="001A7059">
        <w:rPr>
          <w:lang w:val="pt-BR"/>
        </w:rPr>
        <w:t xml:space="preserve">doravante denominada Bens de Uso Doméstico </w:t>
      </w:r>
      <w:r w:rsidRPr="00A00A38">
        <w:rPr>
          <w:lang w:val="pt-BR"/>
        </w:rPr>
        <w:t>(</w:t>
      </w:r>
      <w:proofErr w:type="spellStart"/>
      <w:r w:rsidR="00A00A38" w:rsidRPr="009A5718">
        <w:rPr>
          <w:bCs/>
          <w:lang w:val="pt-BR"/>
        </w:rPr>
        <w:t>Household</w:t>
      </w:r>
      <w:proofErr w:type="spellEnd"/>
      <w:r w:rsidR="00A00A38" w:rsidRPr="009A5718">
        <w:rPr>
          <w:bCs/>
          <w:lang w:val="pt-BR"/>
        </w:rPr>
        <w:t xml:space="preserve"> </w:t>
      </w:r>
      <w:proofErr w:type="spellStart"/>
      <w:r w:rsidR="00A00A38" w:rsidRPr="009A5718">
        <w:rPr>
          <w:bCs/>
          <w:lang w:val="pt-BR"/>
        </w:rPr>
        <w:t>Goods</w:t>
      </w:r>
      <w:proofErr w:type="spellEnd"/>
      <w:r w:rsidR="00A00A38" w:rsidRPr="009A5718">
        <w:rPr>
          <w:b/>
          <w:lang w:val="pt-BR"/>
        </w:rPr>
        <w:t xml:space="preserve"> - </w:t>
      </w:r>
      <w:r w:rsidRPr="00A00A38">
        <w:rPr>
          <w:lang w:val="pt-BR"/>
        </w:rPr>
        <w:t>HHG),</w:t>
      </w:r>
      <w:r w:rsidRPr="001A7059">
        <w:rPr>
          <w:lang w:val="pt-BR"/>
        </w:rPr>
        <w:t xml:space="preserve"> porta a porta, por via marítima, para o </w:t>
      </w:r>
      <w:r w:rsidR="007B6FC6" w:rsidRPr="001A7059">
        <w:rPr>
          <w:lang w:val="pt-BR"/>
        </w:rPr>
        <w:t xml:space="preserve">pessoal militar </w:t>
      </w:r>
      <w:r w:rsidRPr="001A7059">
        <w:rPr>
          <w:lang w:val="pt-BR"/>
        </w:rPr>
        <w:t xml:space="preserve">do </w:t>
      </w:r>
      <w:r w:rsidR="007B6FC6">
        <w:rPr>
          <w:lang w:val="pt-BR"/>
        </w:rPr>
        <w:t>Comando da Aeronáutica</w:t>
      </w:r>
      <w:r w:rsidRPr="001A7059">
        <w:rPr>
          <w:lang w:val="pt-BR"/>
        </w:rPr>
        <w:t xml:space="preserve">l no retorno ao Brasil ao final de suas missões </w:t>
      </w:r>
      <w:r w:rsidR="007B6FC6">
        <w:rPr>
          <w:lang w:val="pt-BR"/>
        </w:rPr>
        <w:t>no exterior</w:t>
      </w:r>
      <w:r w:rsidRPr="001A7059">
        <w:rPr>
          <w:lang w:val="pt-BR"/>
        </w:rPr>
        <w:t>.</w:t>
      </w:r>
    </w:p>
    <w:p w14:paraId="6F3BD245" w14:textId="77777777" w:rsidR="00781C06" w:rsidRPr="004160D1" w:rsidRDefault="00781C06" w:rsidP="008C21C0">
      <w:pPr>
        <w:suppressAutoHyphens/>
        <w:spacing w:after="0"/>
        <w:contextualSpacing/>
        <w:jc w:val="both"/>
        <w:rPr>
          <w:rFonts w:ascii="Arial" w:eastAsia="Arial" w:hAnsi="Arial" w:cs="Arial"/>
          <w:lang w:val="pt-BR"/>
        </w:rPr>
      </w:pPr>
    </w:p>
    <w:p w14:paraId="34B50BAA" w14:textId="25ABBDAD" w:rsidR="00C868E7" w:rsidRPr="00AA74F0" w:rsidRDefault="00781C06" w:rsidP="0096603E">
      <w:pPr>
        <w:pStyle w:val="Ttulo2"/>
        <w:numPr>
          <w:ilvl w:val="1"/>
          <w:numId w:val="8"/>
        </w:numPr>
        <w:rPr>
          <w:b/>
          <w:bCs/>
          <w:highlight w:val="lightGray"/>
        </w:rPr>
      </w:pPr>
      <w:r w:rsidRPr="00AA74F0">
        <w:rPr>
          <w:b/>
          <w:bCs/>
          <w:highlight w:val="lightGray"/>
        </w:rPr>
        <w:t>DEFINIÇÕES</w:t>
      </w:r>
    </w:p>
    <w:p w14:paraId="62899483" w14:textId="1B9E7470" w:rsidR="00114EE9" w:rsidRPr="00F50290" w:rsidRDefault="00781C06" w:rsidP="00F50290">
      <w:pPr>
        <w:pStyle w:val="Ttulo2"/>
        <w:numPr>
          <w:ilvl w:val="2"/>
          <w:numId w:val="35"/>
        </w:numPr>
        <w:spacing w:line="276" w:lineRule="auto"/>
        <w:ind w:left="1080" w:firstLine="0"/>
        <w:rPr>
          <w:rFonts w:eastAsia="Times New Roman"/>
          <w:lang w:val="pt-BR"/>
        </w:rPr>
      </w:pPr>
      <w:r w:rsidRPr="00F50290">
        <w:rPr>
          <w:rFonts w:eastAsia="Times New Roman"/>
          <w:lang w:val="pt-BR"/>
        </w:rPr>
        <w:t>Para facilitar a compreensão da terminologia e simplificar a composição do texto, foram adotadas as seguintes abreviaturas e expressões, seguidas de suas definições a seguir:</w:t>
      </w:r>
    </w:p>
    <w:p w14:paraId="3CA98B8E" w14:textId="150A3C50" w:rsidR="00781C06" w:rsidRPr="00F50290" w:rsidRDefault="00781C06" w:rsidP="00F50290">
      <w:pPr>
        <w:pStyle w:val="Ttulo2"/>
        <w:numPr>
          <w:ilvl w:val="3"/>
          <w:numId w:val="35"/>
        </w:numPr>
        <w:spacing w:line="276" w:lineRule="auto"/>
        <w:ind w:hanging="810"/>
        <w:rPr>
          <w:rStyle w:val="longtext"/>
          <w:shd w:val="clear" w:color="auto" w:fill="FFFFFF"/>
          <w:lang w:val="pt-BR"/>
        </w:rPr>
      </w:pPr>
      <w:r w:rsidRPr="00F50290">
        <w:rPr>
          <w:rStyle w:val="longtext"/>
          <w:shd w:val="clear" w:color="auto" w:fill="FFFFFF"/>
          <w:lang w:val="pt-BR"/>
        </w:rPr>
        <w:t xml:space="preserve">COMAER </w:t>
      </w:r>
      <w:r w:rsidR="004D7FAA">
        <w:rPr>
          <w:rStyle w:val="longtext"/>
          <w:shd w:val="clear" w:color="auto" w:fill="FFFFFF"/>
          <w:lang w:val="pt-BR"/>
        </w:rPr>
        <w:t>–</w:t>
      </w:r>
      <w:r w:rsidRPr="00F50290">
        <w:rPr>
          <w:rStyle w:val="longtext"/>
          <w:shd w:val="clear" w:color="auto" w:fill="FFFFFF"/>
          <w:lang w:val="pt-BR"/>
        </w:rPr>
        <w:t xml:space="preserve"> </w:t>
      </w:r>
      <w:r w:rsidR="004D7FAA">
        <w:rPr>
          <w:rStyle w:val="longtext"/>
          <w:shd w:val="clear" w:color="auto" w:fill="FFFFFF"/>
          <w:lang w:val="pt-BR"/>
        </w:rPr>
        <w:t>Comando da Aeronáutica</w:t>
      </w:r>
    </w:p>
    <w:p w14:paraId="4F5BA1FF" w14:textId="53505AC8" w:rsidR="00781C06" w:rsidRPr="00F50290" w:rsidRDefault="00781C06" w:rsidP="00F50290">
      <w:pPr>
        <w:pStyle w:val="Ttulo2"/>
        <w:numPr>
          <w:ilvl w:val="3"/>
          <w:numId w:val="35"/>
        </w:numPr>
        <w:spacing w:line="276" w:lineRule="auto"/>
        <w:ind w:left="1890" w:hanging="30"/>
        <w:rPr>
          <w:rStyle w:val="longtext"/>
          <w:shd w:val="clear" w:color="auto" w:fill="FFFFFF"/>
          <w:lang w:val="pt-BR"/>
        </w:rPr>
      </w:pPr>
      <w:r w:rsidRPr="00F50290">
        <w:rPr>
          <w:rStyle w:val="longtext"/>
          <w:shd w:val="clear" w:color="auto" w:fill="FFFFFF"/>
          <w:lang w:val="pt-BR"/>
        </w:rPr>
        <w:t>CONTRATADA - Pessoa jurídica contratada para os serviços aqui previstos;</w:t>
      </w:r>
    </w:p>
    <w:p w14:paraId="0962A48F" w14:textId="0D00DF03" w:rsidR="00781C06" w:rsidRDefault="004D7FAA" w:rsidP="00F50290">
      <w:pPr>
        <w:pStyle w:val="Ttulo2"/>
        <w:numPr>
          <w:ilvl w:val="3"/>
          <w:numId w:val="35"/>
        </w:numPr>
        <w:spacing w:line="276" w:lineRule="auto"/>
        <w:ind w:left="1890" w:hanging="30"/>
        <w:rPr>
          <w:rStyle w:val="longtext"/>
          <w:shd w:val="clear" w:color="auto" w:fill="FFFFFF"/>
          <w:lang w:val="pt-BR"/>
        </w:rPr>
      </w:pPr>
      <w:r>
        <w:rPr>
          <w:rStyle w:val="longtext"/>
          <w:shd w:val="clear" w:color="auto" w:fill="FFFFFF"/>
          <w:lang w:val="pt-BR"/>
        </w:rPr>
        <w:t>CONTRATANTE</w:t>
      </w:r>
      <w:r w:rsidR="00781C06" w:rsidRPr="00A44405">
        <w:rPr>
          <w:rStyle w:val="longtext"/>
          <w:shd w:val="clear" w:color="auto" w:fill="FFFFFF"/>
          <w:lang w:val="pt-BR"/>
        </w:rPr>
        <w:t xml:space="preserve">- </w:t>
      </w:r>
      <w:r w:rsidR="007B6FC6" w:rsidRPr="00A00A38">
        <w:rPr>
          <w:rStyle w:val="longtext"/>
          <w:highlight w:val="yellow"/>
          <w:shd w:val="clear" w:color="auto" w:fill="FFFFFF"/>
          <w:lang w:val="pt-BR"/>
        </w:rPr>
        <w:t>Adidancia XXXX</w:t>
      </w:r>
      <w:r w:rsidR="00781C06" w:rsidRPr="00A44405">
        <w:rPr>
          <w:rStyle w:val="longtext"/>
          <w:shd w:val="clear" w:color="auto" w:fill="FFFFFF"/>
          <w:lang w:val="pt-BR"/>
        </w:rPr>
        <w:t>;</w:t>
      </w:r>
    </w:p>
    <w:p w14:paraId="78180310" w14:textId="0F2B3C8D" w:rsidR="004D7FAA" w:rsidRPr="004D7FAA" w:rsidRDefault="004D7FAA" w:rsidP="004D7FAA">
      <w:pPr>
        <w:pStyle w:val="Ttulo2"/>
        <w:numPr>
          <w:ilvl w:val="3"/>
          <w:numId w:val="35"/>
        </w:numPr>
        <w:spacing w:line="276" w:lineRule="auto"/>
        <w:ind w:left="1890" w:hanging="30"/>
        <w:rPr>
          <w:lang w:val="pt-BR"/>
        </w:rPr>
      </w:pPr>
      <w:r>
        <w:rPr>
          <w:lang w:val="pt-BR"/>
        </w:rPr>
        <w:t>CABW: Comissão Aeronáutica Brasileira em Washington, DC.</w:t>
      </w:r>
    </w:p>
    <w:p w14:paraId="284FAB29" w14:textId="71C48909" w:rsidR="00781C06" w:rsidRPr="00441FBD" w:rsidRDefault="00441FBD" w:rsidP="00441FBD">
      <w:pPr>
        <w:pStyle w:val="Ttulo2"/>
        <w:numPr>
          <w:ilvl w:val="3"/>
          <w:numId w:val="35"/>
        </w:numPr>
        <w:spacing w:line="276" w:lineRule="auto"/>
        <w:ind w:left="1890" w:hanging="30"/>
        <w:rPr>
          <w:rStyle w:val="longtext"/>
          <w:shd w:val="clear" w:color="auto" w:fill="FFFFFF"/>
          <w:lang w:val="pt-BR"/>
        </w:rPr>
      </w:pPr>
      <w:r w:rsidRPr="00441FBD">
        <w:rPr>
          <w:rStyle w:val="longtext"/>
          <w:shd w:val="clear" w:color="auto" w:fill="FFFFFF"/>
          <w:lang w:val="pt-BR"/>
        </w:rPr>
        <w:t xml:space="preserve">BAGAGEM </w:t>
      </w:r>
      <w:r>
        <w:rPr>
          <w:rStyle w:val="longtext"/>
          <w:shd w:val="clear" w:color="auto" w:fill="FFFFFF"/>
          <w:lang w:val="pt-BR"/>
        </w:rPr>
        <w:t>DESACOMPANHADA</w:t>
      </w:r>
      <w:r w:rsidRPr="00A44405">
        <w:rPr>
          <w:rStyle w:val="longtext"/>
          <w:shd w:val="clear" w:color="auto" w:fill="FFFFFF"/>
          <w:lang w:val="pt-BR"/>
        </w:rPr>
        <w:t xml:space="preserve"> </w:t>
      </w:r>
      <w:r>
        <w:rPr>
          <w:rStyle w:val="longtext"/>
          <w:shd w:val="clear" w:color="auto" w:fill="FFFFFF"/>
          <w:lang w:val="pt-BR"/>
        </w:rPr>
        <w:t xml:space="preserve">- </w:t>
      </w:r>
      <w:r w:rsidR="00781C06" w:rsidRPr="00A44405">
        <w:rPr>
          <w:rStyle w:val="longtext"/>
          <w:shd w:val="clear" w:color="auto" w:fill="FFFFFF"/>
          <w:lang w:val="pt-BR"/>
        </w:rPr>
        <w:t>Bens domésticos</w:t>
      </w:r>
      <w:r w:rsidR="00A00A38">
        <w:rPr>
          <w:rStyle w:val="longtext"/>
          <w:shd w:val="clear" w:color="auto" w:fill="FFFFFF"/>
          <w:lang w:val="pt-BR"/>
        </w:rPr>
        <w:t xml:space="preserve"> - </w:t>
      </w:r>
      <w:r w:rsidRPr="009A5718">
        <w:rPr>
          <w:bCs/>
          <w:i/>
          <w:iCs/>
          <w:lang w:val="pt-BR"/>
        </w:rPr>
        <w:t xml:space="preserve">HOUSEHOLD GOODS </w:t>
      </w:r>
      <w:r w:rsidR="00A00A38" w:rsidRPr="009A5718">
        <w:rPr>
          <w:bCs/>
          <w:i/>
          <w:iCs/>
          <w:lang w:val="pt-BR"/>
        </w:rPr>
        <w:t>(HHG)</w:t>
      </w:r>
      <w:r w:rsidR="00A00A38" w:rsidRPr="00A44405">
        <w:rPr>
          <w:rStyle w:val="longtext"/>
          <w:shd w:val="clear" w:color="auto" w:fill="FFFFFF"/>
          <w:lang w:val="pt-BR"/>
        </w:rPr>
        <w:t xml:space="preserve"> </w:t>
      </w:r>
      <w:r>
        <w:rPr>
          <w:rStyle w:val="longtext"/>
          <w:shd w:val="clear" w:color="auto" w:fill="FFFFFF"/>
          <w:lang w:val="pt-BR"/>
        </w:rPr>
        <w:t>–</w:t>
      </w:r>
      <w:r w:rsidR="00A00A38" w:rsidRPr="00A44405">
        <w:rPr>
          <w:rStyle w:val="longtext"/>
          <w:shd w:val="clear" w:color="auto" w:fill="FFFFFF"/>
          <w:lang w:val="pt-BR"/>
        </w:rPr>
        <w:t xml:space="preserve"> </w:t>
      </w:r>
      <w:r w:rsidR="00781C06" w:rsidRPr="00A44405">
        <w:rPr>
          <w:rStyle w:val="longtext"/>
          <w:shd w:val="clear" w:color="auto" w:fill="FFFFFF"/>
          <w:lang w:val="pt-BR"/>
        </w:rPr>
        <w:t xml:space="preserve">Bens, </w:t>
      </w:r>
      <w:r>
        <w:rPr>
          <w:rStyle w:val="longtext"/>
          <w:shd w:val="clear" w:color="auto" w:fill="FFFFFF"/>
          <w:lang w:val="pt-BR"/>
        </w:rPr>
        <w:t xml:space="preserve">exceto os </w:t>
      </w:r>
      <w:r w:rsidR="00781C06" w:rsidRPr="00A44405">
        <w:rPr>
          <w:rStyle w:val="longtext"/>
          <w:shd w:val="clear" w:color="auto" w:fill="FFFFFF"/>
          <w:lang w:val="pt-BR"/>
        </w:rPr>
        <w:t xml:space="preserve">especificamente excluídos, associados à casa e todos os pertences pessoais pertencentes </w:t>
      </w:r>
      <w:r>
        <w:rPr>
          <w:rStyle w:val="longtext"/>
          <w:shd w:val="clear" w:color="auto" w:fill="FFFFFF"/>
          <w:lang w:val="pt-BR"/>
        </w:rPr>
        <w:t>ao USUARIO</w:t>
      </w:r>
      <w:r w:rsidR="00781C06" w:rsidRPr="00A44405">
        <w:rPr>
          <w:rStyle w:val="longtext"/>
          <w:shd w:val="clear" w:color="auto" w:fill="FFFFFF"/>
          <w:lang w:val="pt-BR"/>
        </w:rPr>
        <w:t xml:space="preserve"> e </w:t>
      </w:r>
      <w:r>
        <w:rPr>
          <w:rStyle w:val="longtext"/>
          <w:shd w:val="clear" w:color="auto" w:fill="FFFFFF"/>
          <w:lang w:val="pt-BR"/>
        </w:rPr>
        <w:t xml:space="preserve">aos </w:t>
      </w:r>
      <w:r w:rsidR="00781C06" w:rsidRPr="00A44405">
        <w:rPr>
          <w:rStyle w:val="longtext"/>
          <w:shd w:val="clear" w:color="auto" w:fill="FFFFFF"/>
          <w:lang w:val="pt-BR"/>
        </w:rPr>
        <w:t>membros viajantes elegíveis que legalmente podem ser aceitos e transportados por uma transportadora comercial</w:t>
      </w:r>
      <w:r>
        <w:rPr>
          <w:rStyle w:val="longtext"/>
          <w:shd w:val="clear" w:color="auto" w:fill="FFFFFF"/>
          <w:lang w:val="pt-BR"/>
        </w:rPr>
        <w:t>. P</w:t>
      </w:r>
      <w:r w:rsidR="00781C06" w:rsidRPr="00A44405">
        <w:rPr>
          <w:rStyle w:val="longtext"/>
          <w:shd w:val="clear" w:color="auto" w:fill="FFFFFF"/>
          <w:lang w:val="pt-BR"/>
        </w:rPr>
        <w:t>odem incluir móveis, bens domésticos e itens</w:t>
      </w:r>
      <w:r>
        <w:rPr>
          <w:rStyle w:val="longtext"/>
          <w:shd w:val="clear" w:color="auto" w:fill="FFFFFF"/>
          <w:lang w:val="pt-BR"/>
        </w:rPr>
        <w:t xml:space="preserve"> que, q</w:t>
      </w:r>
      <w:r w:rsidRPr="00A44405">
        <w:rPr>
          <w:rStyle w:val="longtext"/>
          <w:shd w:val="clear" w:color="auto" w:fill="FFFFFF"/>
          <w:lang w:val="pt-BR"/>
        </w:rPr>
        <w:t>uando na alfândega, com ou sem viajante, se encontra na condição de carga, conforme Instrução Normativa IN n. 1059, de 02 de agosto de 2010 na Receita Federal do Brasil (RFB).</w:t>
      </w:r>
    </w:p>
    <w:p w14:paraId="4EFFCD6F" w14:textId="39AF7A08" w:rsidR="00781C06" w:rsidRPr="00A44405" w:rsidRDefault="00781C06" w:rsidP="00F50290">
      <w:pPr>
        <w:pStyle w:val="Ttulo2"/>
        <w:numPr>
          <w:ilvl w:val="3"/>
          <w:numId w:val="35"/>
        </w:numPr>
        <w:spacing w:line="276" w:lineRule="auto"/>
        <w:ind w:left="1890" w:hanging="30"/>
        <w:rPr>
          <w:rStyle w:val="longtext"/>
          <w:shd w:val="clear" w:color="auto" w:fill="FFFFFF"/>
          <w:lang w:val="pt-BR"/>
        </w:rPr>
      </w:pPr>
      <w:r w:rsidRPr="00A44405">
        <w:rPr>
          <w:rStyle w:val="longtext"/>
          <w:shd w:val="clear" w:color="auto" w:fill="FFFFFF"/>
          <w:lang w:val="pt-BR"/>
        </w:rPr>
        <w:t>PESSOAL MILITAR - Oficial militar do Comando da Aeronáutica do Brasil e sua família, bem como viajante elegível, como governanta ou babá, ao retornar ao Brasil por ocasião do término da missão.</w:t>
      </w:r>
    </w:p>
    <w:p w14:paraId="6AB77998" w14:textId="361BC636" w:rsidR="00AA74F0" w:rsidRPr="00A44405" w:rsidRDefault="00537983" w:rsidP="00F50290">
      <w:pPr>
        <w:pStyle w:val="Ttulo2"/>
        <w:numPr>
          <w:ilvl w:val="3"/>
          <w:numId w:val="35"/>
        </w:numPr>
        <w:spacing w:line="276" w:lineRule="auto"/>
        <w:ind w:left="1890" w:hanging="30"/>
        <w:rPr>
          <w:rStyle w:val="longtext"/>
          <w:shd w:val="clear" w:color="auto" w:fill="FFFFFF"/>
          <w:lang w:val="pt-BR"/>
        </w:rPr>
      </w:pPr>
      <w:r>
        <w:rPr>
          <w:rStyle w:val="longtext"/>
          <w:shd w:val="clear" w:color="auto" w:fill="FFFFFF"/>
          <w:lang w:val="pt-BR"/>
        </w:rPr>
        <w:t>EMBALADORES</w:t>
      </w:r>
      <w:r w:rsidR="00781C06" w:rsidRPr="00A44405">
        <w:rPr>
          <w:rStyle w:val="longtext"/>
          <w:shd w:val="clear" w:color="auto" w:fill="FFFFFF"/>
          <w:lang w:val="pt-BR"/>
        </w:rPr>
        <w:t xml:space="preserve"> - A CONTRATADA ou qualquer empresa subcontratada sob a responsabilidade da CONTRATADA, designada para embalar e administrar os utensílios domésticos na residência do USUÁRIO na origem.</w:t>
      </w:r>
    </w:p>
    <w:p w14:paraId="4F8744C6" w14:textId="10036222" w:rsidR="00AA74F0" w:rsidRPr="00A44405" w:rsidRDefault="00781C06" w:rsidP="00F50290">
      <w:pPr>
        <w:pStyle w:val="Ttulo2"/>
        <w:numPr>
          <w:ilvl w:val="3"/>
          <w:numId w:val="35"/>
        </w:numPr>
        <w:spacing w:line="276" w:lineRule="auto"/>
        <w:ind w:left="1890" w:hanging="30"/>
        <w:rPr>
          <w:rStyle w:val="longtext"/>
          <w:shd w:val="clear" w:color="auto" w:fill="FFFFFF"/>
          <w:lang w:val="pt-BR"/>
        </w:rPr>
      </w:pPr>
      <w:r w:rsidRPr="00A44405">
        <w:rPr>
          <w:rStyle w:val="longtext"/>
          <w:shd w:val="clear" w:color="auto" w:fill="FFFFFF"/>
          <w:lang w:val="pt-BR"/>
        </w:rPr>
        <w:t>PRAZO DE RECEBIMENTO - Documento emitido pelo USUÁRIO atestando e aceitando os serviços de</w:t>
      </w:r>
      <w:r w:rsidR="00441FBD">
        <w:rPr>
          <w:rStyle w:val="longtext"/>
          <w:shd w:val="clear" w:color="auto" w:fill="FFFFFF"/>
          <w:lang w:val="pt-BR"/>
        </w:rPr>
        <w:t xml:space="preserve"> Transporte de Bagagem Desacompanhada realocado</w:t>
      </w:r>
      <w:r w:rsidRPr="00A44405">
        <w:rPr>
          <w:rStyle w:val="longtext"/>
          <w:shd w:val="clear" w:color="auto" w:fill="FFFFFF"/>
          <w:lang w:val="pt-BR"/>
        </w:rPr>
        <w:t>.</w:t>
      </w:r>
    </w:p>
    <w:p w14:paraId="6D6F34F0" w14:textId="77777777" w:rsidR="00AA74F0" w:rsidRPr="00A44405" w:rsidRDefault="00781C06" w:rsidP="00F50290">
      <w:pPr>
        <w:pStyle w:val="Ttulo2"/>
        <w:numPr>
          <w:ilvl w:val="3"/>
          <w:numId w:val="35"/>
        </w:numPr>
        <w:spacing w:line="276" w:lineRule="auto"/>
        <w:ind w:left="1890" w:hanging="30"/>
        <w:rPr>
          <w:rStyle w:val="longtext"/>
          <w:shd w:val="clear" w:color="auto" w:fill="FFFFFF"/>
          <w:lang w:val="pt-BR"/>
        </w:rPr>
      </w:pPr>
      <w:r w:rsidRPr="00A44405">
        <w:rPr>
          <w:rStyle w:val="longtext"/>
          <w:shd w:val="clear" w:color="auto" w:fill="FFFFFF"/>
          <w:lang w:val="pt-BR"/>
        </w:rPr>
        <w:t>USUÁRIO - PESSOAL MILITAR tendo HHG sendo realocado para o Brasil.</w:t>
      </w:r>
    </w:p>
    <w:p w14:paraId="63DD1338" w14:textId="609FCDA0" w:rsidR="00CF660A" w:rsidRPr="00A44405" w:rsidRDefault="00781C06" w:rsidP="00F50290">
      <w:pPr>
        <w:pStyle w:val="Ttulo2"/>
        <w:numPr>
          <w:ilvl w:val="3"/>
          <w:numId w:val="35"/>
        </w:numPr>
        <w:spacing w:line="276" w:lineRule="auto"/>
        <w:ind w:left="1890" w:hanging="30"/>
        <w:rPr>
          <w:rStyle w:val="longtext"/>
          <w:shd w:val="clear" w:color="auto" w:fill="FFFFFF"/>
          <w:lang w:val="pt-BR"/>
        </w:rPr>
      </w:pPr>
      <w:r w:rsidRPr="00A44405">
        <w:rPr>
          <w:rStyle w:val="longtext"/>
          <w:shd w:val="clear" w:color="auto" w:fill="FFFFFF"/>
          <w:lang w:val="pt-BR"/>
        </w:rPr>
        <w:t>INFORMAÇÕES DO USUÁRIO: Anexo A deste Projeto Básico em que está descrito o local de coleta do HHG e a cidade de entrega do HHG no Brasil, bem como o valor máximo permitido do HHG a ser segurado pela CONTRATADA, por USUÁRIO.</w:t>
      </w:r>
    </w:p>
    <w:p w14:paraId="5EA41270" w14:textId="77777777" w:rsidR="00781C06" w:rsidRPr="004160D1" w:rsidRDefault="00781C06" w:rsidP="00781C06">
      <w:pPr>
        <w:suppressAutoHyphens/>
        <w:spacing w:after="0"/>
        <w:ind w:left="630"/>
        <w:contextualSpacing/>
        <w:jc w:val="both"/>
        <w:rPr>
          <w:rFonts w:ascii="Arial" w:eastAsia="Arial" w:hAnsi="Arial" w:cs="Arial"/>
          <w:lang w:val="pt-BR"/>
        </w:rPr>
      </w:pPr>
    </w:p>
    <w:p w14:paraId="33374926" w14:textId="40F9940F" w:rsidR="006D4C00" w:rsidRPr="001A7059" w:rsidRDefault="00781C06" w:rsidP="0096603E">
      <w:pPr>
        <w:pStyle w:val="Ttulo1"/>
        <w:numPr>
          <w:ilvl w:val="0"/>
          <w:numId w:val="10"/>
        </w:numPr>
        <w:rPr>
          <w:highlight w:val="lightGray"/>
        </w:rPr>
      </w:pPr>
      <w:r w:rsidRPr="001A7059">
        <w:rPr>
          <w:highlight w:val="lightGray"/>
        </w:rPr>
        <w:t>OBJETO</w:t>
      </w:r>
    </w:p>
    <w:p w14:paraId="12E959D8" w14:textId="492B5B5E" w:rsidR="00781C06" w:rsidRPr="006F7632" w:rsidRDefault="00441FBD" w:rsidP="0096603E">
      <w:pPr>
        <w:pStyle w:val="PargrafodaLista"/>
        <w:numPr>
          <w:ilvl w:val="1"/>
          <w:numId w:val="10"/>
        </w:numPr>
        <w:suppressAutoHyphens/>
        <w:spacing w:after="0"/>
        <w:jc w:val="both"/>
        <w:rPr>
          <w:rFonts w:ascii="Arial" w:hAnsi="Arial" w:cs="Arial"/>
          <w:lang w:val="pt-BR"/>
        </w:rPr>
      </w:pPr>
      <w:r w:rsidRPr="00441FBD">
        <w:rPr>
          <w:rFonts w:ascii="Arial" w:hAnsi="Arial" w:cs="Arial"/>
          <w:lang w:val="pt-BR"/>
        </w:rPr>
        <w:lastRenderedPageBreak/>
        <w:t xml:space="preserve">Contratação de empresa especializada no transporte de bagagem desacompanhada de itens domésticos (HHG - household goods), na modalidade porta a porta, para o efetivo de militares do Comando da Aeronáutica em retorno ao Brasil ao término de suas missões </w:t>
      </w:r>
      <w:r>
        <w:rPr>
          <w:rFonts w:ascii="Arial" w:hAnsi="Arial" w:cs="Arial"/>
          <w:lang w:val="pt-BR"/>
        </w:rPr>
        <w:t xml:space="preserve">na localidade de </w:t>
      </w:r>
      <w:r w:rsidRPr="00441FBD">
        <w:rPr>
          <w:rFonts w:ascii="Arial" w:hAnsi="Arial" w:cs="Arial"/>
          <w:highlight w:val="yellow"/>
          <w:lang w:val="pt-BR"/>
        </w:rPr>
        <w:t>XXXXX</w:t>
      </w:r>
      <w:r w:rsidRPr="00441FBD">
        <w:rPr>
          <w:rFonts w:ascii="Arial" w:hAnsi="Arial" w:cs="Arial"/>
          <w:lang w:val="pt-BR"/>
        </w:rPr>
        <w:t>, conforme as especificações constantes d</w:t>
      </w:r>
      <w:r>
        <w:rPr>
          <w:rFonts w:ascii="Arial" w:hAnsi="Arial" w:cs="Arial"/>
          <w:lang w:val="pt-BR"/>
        </w:rPr>
        <w:t>este</w:t>
      </w:r>
      <w:r w:rsidRPr="00441FBD">
        <w:rPr>
          <w:rFonts w:ascii="Arial" w:hAnsi="Arial" w:cs="Arial"/>
          <w:lang w:val="pt-BR"/>
        </w:rPr>
        <w:t xml:space="preserve"> Projeto Básico</w:t>
      </w:r>
      <w:r w:rsidR="00781C06" w:rsidRPr="006F7632">
        <w:rPr>
          <w:rFonts w:ascii="Arial" w:hAnsi="Arial" w:cs="Arial"/>
          <w:lang w:val="pt-BR"/>
        </w:rPr>
        <w:t>.</w:t>
      </w:r>
    </w:p>
    <w:p w14:paraId="74210EEB" w14:textId="4D72A44C" w:rsidR="00CF660A" w:rsidRPr="006F7632" w:rsidRDefault="00781C06" w:rsidP="0096603E">
      <w:pPr>
        <w:pStyle w:val="PargrafodaLista"/>
        <w:numPr>
          <w:ilvl w:val="1"/>
          <w:numId w:val="10"/>
        </w:numPr>
        <w:suppressAutoHyphens/>
        <w:spacing w:after="0"/>
        <w:jc w:val="both"/>
        <w:rPr>
          <w:rFonts w:ascii="Arial" w:hAnsi="Arial" w:cs="Arial"/>
          <w:lang w:val="pt-BR"/>
        </w:rPr>
      </w:pPr>
      <w:r w:rsidRPr="006F7632">
        <w:rPr>
          <w:rFonts w:ascii="Arial" w:hAnsi="Arial" w:cs="Arial"/>
          <w:lang w:val="pt-BR"/>
        </w:rPr>
        <w:t xml:space="preserve">Ressalta-se que os serviços relacionados a este </w:t>
      </w:r>
      <w:r w:rsidR="007B6FC6" w:rsidRPr="006F7632">
        <w:rPr>
          <w:rFonts w:ascii="Arial" w:hAnsi="Arial" w:cs="Arial"/>
          <w:lang w:val="pt-BR"/>
        </w:rPr>
        <w:t xml:space="preserve">Projeto Básico </w:t>
      </w:r>
      <w:r w:rsidRPr="006F7632">
        <w:rPr>
          <w:rFonts w:ascii="Arial" w:hAnsi="Arial" w:cs="Arial"/>
          <w:lang w:val="pt-BR"/>
        </w:rPr>
        <w:t xml:space="preserve">devem cumprir todas </w:t>
      </w:r>
      <w:r w:rsidRPr="00441FBD">
        <w:rPr>
          <w:rFonts w:ascii="Arial" w:hAnsi="Arial" w:cs="Arial"/>
          <w:lang w:val="pt-BR"/>
        </w:rPr>
        <w:t>as leis e regulamentações estabelecidas pelos governos dos países para os quais o HH</w:t>
      </w:r>
      <w:r w:rsidR="00441FBD" w:rsidRPr="00441FBD">
        <w:rPr>
          <w:rFonts w:ascii="Arial" w:hAnsi="Arial" w:cs="Arial"/>
          <w:lang w:val="pt-BR"/>
        </w:rPr>
        <w:t>G</w:t>
      </w:r>
      <w:r w:rsidRPr="00441FBD">
        <w:rPr>
          <w:rFonts w:ascii="Arial" w:hAnsi="Arial" w:cs="Arial"/>
          <w:lang w:val="pt-BR"/>
        </w:rPr>
        <w:t xml:space="preserve"> se desloca, bem como as leis e regulamentos internacionais para o transporte. Não obstante, as empresas interessadas devem conhecer e cumprir as leis e regulamentos estabelecidos</w:t>
      </w:r>
      <w:r w:rsidRPr="006F7632">
        <w:rPr>
          <w:rFonts w:ascii="Arial" w:hAnsi="Arial" w:cs="Arial"/>
          <w:lang w:val="pt-BR"/>
        </w:rPr>
        <w:t xml:space="preserve"> pelo governo brasileiro para os serviços de desembaraço aduaneiro.</w:t>
      </w:r>
    </w:p>
    <w:p w14:paraId="6F7DBF36" w14:textId="77777777" w:rsidR="00781C06" w:rsidRPr="004160D1" w:rsidRDefault="00781C06" w:rsidP="00781C06">
      <w:pPr>
        <w:suppressAutoHyphens/>
        <w:spacing w:after="0"/>
        <w:contextualSpacing/>
        <w:jc w:val="both"/>
        <w:rPr>
          <w:rFonts w:ascii="Arial" w:hAnsi="Arial" w:cs="Arial"/>
          <w:lang w:val="pt-BR"/>
        </w:rPr>
      </w:pPr>
    </w:p>
    <w:p w14:paraId="3346440F" w14:textId="2012859F" w:rsidR="0008480D" w:rsidRPr="000023F7" w:rsidRDefault="00781C06" w:rsidP="0096603E">
      <w:pPr>
        <w:pStyle w:val="Ttulo1"/>
        <w:numPr>
          <w:ilvl w:val="0"/>
          <w:numId w:val="10"/>
        </w:numPr>
        <w:rPr>
          <w:highlight w:val="lightGray"/>
        </w:rPr>
      </w:pPr>
      <w:r>
        <w:rPr>
          <w:highlight w:val="lightGray"/>
        </w:rPr>
        <w:t>ESPECIFICAÇÃO DO SERVIÇO</w:t>
      </w:r>
    </w:p>
    <w:p w14:paraId="3F6FD580" w14:textId="4A54E634" w:rsidR="00781C06" w:rsidRPr="006F7632" w:rsidRDefault="00781C06" w:rsidP="0096603E">
      <w:pPr>
        <w:pStyle w:val="PargrafodaLista"/>
        <w:numPr>
          <w:ilvl w:val="1"/>
          <w:numId w:val="12"/>
        </w:numPr>
        <w:jc w:val="both"/>
        <w:rPr>
          <w:rFonts w:ascii="Arial" w:eastAsia="Arial" w:hAnsi="Arial" w:cs="Arial"/>
          <w:lang w:val="pt-BR"/>
        </w:rPr>
      </w:pPr>
      <w:r w:rsidRPr="006F7632">
        <w:rPr>
          <w:rFonts w:ascii="Arial" w:eastAsia="Arial" w:hAnsi="Arial" w:cs="Arial"/>
          <w:lang w:val="pt-BR"/>
        </w:rPr>
        <w:t xml:space="preserve">O representante da CONTRATADA deverá realizar a </w:t>
      </w:r>
      <w:r w:rsidR="00861E6A">
        <w:rPr>
          <w:rFonts w:ascii="Arial" w:eastAsia="Arial" w:hAnsi="Arial" w:cs="Arial"/>
          <w:lang w:val="pt-BR"/>
        </w:rPr>
        <w:t>V</w:t>
      </w:r>
      <w:r w:rsidRPr="006F7632">
        <w:rPr>
          <w:rFonts w:ascii="Arial" w:eastAsia="Arial" w:hAnsi="Arial" w:cs="Arial"/>
          <w:lang w:val="pt-BR"/>
        </w:rPr>
        <w:t xml:space="preserve">istoria para identificar o peso e volume estimados, o tipo e quantidade de material de embalagem necessário, e quaisquer serviços especiais relacionados, e planejar e administrar todos os detalhes para garantir a segurança absoluta dos bens domésticos desde a embalagem em origem do USUÁRIO até a </w:t>
      </w:r>
      <w:r w:rsidR="00861E6A">
        <w:rPr>
          <w:rFonts w:ascii="Arial" w:eastAsia="Arial" w:hAnsi="Arial" w:cs="Arial"/>
          <w:lang w:val="pt-BR"/>
        </w:rPr>
        <w:t xml:space="preserve">entrega </w:t>
      </w:r>
      <w:r w:rsidRPr="006F7632">
        <w:rPr>
          <w:rFonts w:ascii="Arial" w:eastAsia="Arial" w:hAnsi="Arial" w:cs="Arial"/>
          <w:lang w:val="pt-BR"/>
        </w:rPr>
        <w:t>no destino final do USUÁRIO.</w:t>
      </w:r>
    </w:p>
    <w:p w14:paraId="7DB9745B" w14:textId="77777777" w:rsidR="006F7632" w:rsidRDefault="00781C06" w:rsidP="0096603E">
      <w:pPr>
        <w:pStyle w:val="PargrafodaLista"/>
        <w:numPr>
          <w:ilvl w:val="1"/>
          <w:numId w:val="12"/>
        </w:numPr>
        <w:jc w:val="both"/>
        <w:rPr>
          <w:rFonts w:ascii="Arial" w:eastAsia="Arial" w:hAnsi="Arial" w:cs="Arial"/>
          <w:lang w:val="pt-BR"/>
        </w:rPr>
      </w:pPr>
      <w:r w:rsidRPr="006F7632">
        <w:rPr>
          <w:rFonts w:ascii="Arial" w:eastAsia="Arial" w:hAnsi="Arial" w:cs="Arial"/>
          <w:lang w:val="pt-BR"/>
        </w:rPr>
        <w:t>Em todas as interações com o USUÁRIO, os representantes da CONTRATADA e seus subcontratados deverão usar uniformes e identificação adequada.</w:t>
      </w:r>
    </w:p>
    <w:p w14:paraId="2BEF4B26" w14:textId="65AA5F09" w:rsidR="006F7632" w:rsidRDefault="00781C06" w:rsidP="0096603E">
      <w:pPr>
        <w:pStyle w:val="PargrafodaLista"/>
        <w:numPr>
          <w:ilvl w:val="1"/>
          <w:numId w:val="12"/>
        </w:numPr>
        <w:jc w:val="both"/>
        <w:rPr>
          <w:rFonts w:ascii="Arial" w:eastAsia="Arial" w:hAnsi="Arial" w:cs="Arial"/>
          <w:lang w:val="pt-BR"/>
        </w:rPr>
      </w:pPr>
      <w:r w:rsidRPr="006F7632">
        <w:rPr>
          <w:rFonts w:ascii="Arial" w:eastAsia="Arial" w:hAnsi="Arial" w:cs="Arial"/>
          <w:lang w:val="pt-BR"/>
        </w:rPr>
        <w:t>A CONTRATADA se compromete a desmontar e embalar todos os utensílios domésticos no endereço do USUÁRIO (ponto de origem), carregar container, providenciar desembaraço aduaneiro, transporte entre porto, aeroporto e terminais rodoviários ou rodoviários até o novo endereço do USUÁRIO (cidade de destino final), descarregamento de utensílios domésticos, desembalagem e limpeza de todo material de embalagem da residência do USUÁRIO (destino).</w:t>
      </w:r>
    </w:p>
    <w:p w14:paraId="0C1AB922" w14:textId="5265254F" w:rsidR="006F7632" w:rsidRDefault="00781C06" w:rsidP="0096603E">
      <w:pPr>
        <w:pStyle w:val="PargrafodaLista"/>
        <w:numPr>
          <w:ilvl w:val="1"/>
          <w:numId w:val="12"/>
        </w:numPr>
        <w:jc w:val="both"/>
        <w:rPr>
          <w:rFonts w:ascii="Arial" w:eastAsia="Arial" w:hAnsi="Arial" w:cs="Arial"/>
          <w:lang w:val="pt-BR"/>
        </w:rPr>
      </w:pPr>
      <w:r w:rsidRPr="006F7632">
        <w:rPr>
          <w:rFonts w:ascii="Arial" w:eastAsia="Arial" w:hAnsi="Arial" w:cs="Arial"/>
          <w:lang w:val="pt-BR"/>
        </w:rPr>
        <w:t xml:space="preserve">A CONTRATADA deverá providenciar e entregar, na residência do USUÁRIO, todo o material de embalagem necessário. Após a primeira entrega, se necessário, o USUÁRIO poderá solicitar material de embalagem adicional, em quantidade razoável, sem custo adicional para </w:t>
      </w:r>
      <w:r w:rsidR="00861E6A">
        <w:rPr>
          <w:rFonts w:ascii="Arial" w:eastAsia="Arial" w:hAnsi="Arial" w:cs="Arial"/>
          <w:lang w:val="pt-BR"/>
        </w:rPr>
        <w:t>a CONTRANTE</w:t>
      </w:r>
      <w:r w:rsidRPr="006F7632">
        <w:rPr>
          <w:rFonts w:ascii="Arial" w:eastAsia="Arial" w:hAnsi="Arial" w:cs="Arial"/>
          <w:lang w:val="pt-BR"/>
        </w:rPr>
        <w:t xml:space="preserve"> ou </w:t>
      </w:r>
      <w:r w:rsidR="00861E6A">
        <w:rPr>
          <w:rFonts w:ascii="Arial" w:eastAsia="Arial" w:hAnsi="Arial" w:cs="Arial"/>
          <w:lang w:val="pt-BR"/>
        </w:rPr>
        <w:t xml:space="preserve">para o </w:t>
      </w:r>
      <w:r w:rsidRPr="006F7632">
        <w:rPr>
          <w:rFonts w:ascii="Arial" w:eastAsia="Arial" w:hAnsi="Arial" w:cs="Arial"/>
          <w:lang w:val="pt-BR"/>
        </w:rPr>
        <w:t>USUÁRIO. Todo o material de embalagem deve ser novo e projetado especificamente para movimentação internacional.</w:t>
      </w:r>
    </w:p>
    <w:p w14:paraId="56EC7C62" w14:textId="77777777" w:rsidR="006F7632" w:rsidRDefault="00781C06" w:rsidP="0096603E">
      <w:pPr>
        <w:pStyle w:val="PargrafodaLista"/>
        <w:numPr>
          <w:ilvl w:val="1"/>
          <w:numId w:val="12"/>
        </w:numPr>
        <w:jc w:val="both"/>
        <w:rPr>
          <w:rFonts w:ascii="Arial" w:eastAsia="Arial" w:hAnsi="Arial" w:cs="Arial"/>
          <w:lang w:val="pt-BR"/>
        </w:rPr>
      </w:pPr>
      <w:r w:rsidRPr="006F7632">
        <w:rPr>
          <w:rFonts w:ascii="Arial" w:eastAsia="Arial" w:hAnsi="Arial" w:cs="Arial"/>
          <w:lang w:val="pt-BR"/>
        </w:rPr>
        <w:t>A CONTRATADA deverá fornecer todas as ferramentas necessárias para desmontar e embalar com cuidado todos os utensílios domésticos.</w:t>
      </w:r>
    </w:p>
    <w:p w14:paraId="7912A6AC" w14:textId="77777777" w:rsidR="006F7632" w:rsidRDefault="00781C06" w:rsidP="0096603E">
      <w:pPr>
        <w:pStyle w:val="PargrafodaLista"/>
        <w:numPr>
          <w:ilvl w:val="1"/>
          <w:numId w:val="12"/>
        </w:numPr>
        <w:jc w:val="both"/>
        <w:rPr>
          <w:rFonts w:ascii="Arial" w:eastAsia="Arial" w:hAnsi="Arial" w:cs="Arial"/>
          <w:lang w:val="pt-BR"/>
        </w:rPr>
      </w:pPr>
      <w:r w:rsidRPr="006F7632">
        <w:rPr>
          <w:rFonts w:ascii="Arial" w:eastAsia="Arial" w:hAnsi="Arial" w:cs="Arial"/>
          <w:lang w:val="pt-BR"/>
        </w:rPr>
        <w:t>A CONTRATADA deverá disponibilizar no mínimo 03 (três) funcionários qualificados, sendo pelo menos um fluente em português ou espanhol.</w:t>
      </w:r>
    </w:p>
    <w:p w14:paraId="5482B332" w14:textId="77777777" w:rsidR="00A44405" w:rsidRDefault="00781C06" w:rsidP="00A44405">
      <w:pPr>
        <w:pStyle w:val="PargrafodaLista"/>
        <w:numPr>
          <w:ilvl w:val="1"/>
          <w:numId w:val="12"/>
        </w:numPr>
        <w:jc w:val="both"/>
        <w:rPr>
          <w:rFonts w:ascii="Arial" w:eastAsia="Arial" w:hAnsi="Arial" w:cs="Arial"/>
          <w:lang w:val="pt-BR"/>
        </w:rPr>
      </w:pPr>
      <w:r w:rsidRPr="006F7632">
        <w:rPr>
          <w:rFonts w:ascii="Arial" w:eastAsia="Arial" w:hAnsi="Arial" w:cs="Arial"/>
          <w:lang w:val="pt-BR"/>
        </w:rPr>
        <w:t>A CONTRATADA deverá utilizar o seguinte procedimento de embalagem como padrão mínimo exigido, de forma a maximizar a segurança e garantir a qualidade dos itens transportados:</w:t>
      </w:r>
    </w:p>
    <w:p w14:paraId="60C42CF3" w14:textId="5CC942A7" w:rsidR="00F158DD" w:rsidRPr="00A44405" w:rsidRDefault="00781C06" w:rsidP="00A44405">
      <w:pPr>
        <w:pStyle w:val="PargrafodaLista"/>
        <w:numPr>
          <w:ilvl w:val="2"/>
          <w:numId w:val="12"/>
        </w:numPr>
        <w:jc w:val="both"/>
        <w:rPr>
          <w:rFonts w:ascii="Arial" w:eastAsia="Arial" w:hAnsi="Arial" w:cs="Arial"/>
          <w:lang w:val="pt-BR"/>
        </w:rPr>
      </w:pPr>
      <w:r w:rsidRPr="00A44405">
        <w:rPr>
          <w:rFonts w:ascii="Arial" w:hAnsi="Arial" w:cs="Arial"/>
          <w:lang w:val="pt-BR"/>
        </w:rPr>
        <w:t xml:space="preserve">Os sofás devem ser embrulhados primeiro com papel </w:t>
      </w:r>
      <w:r w:rsidR="00537983">
        <w:rPr>
          <w:rFonts w:ascii="Arial" w:hAnsi="Arial" w:cs="Arial"/>
          <w:lang w:val="pt-BR"/>
        </w:rPr>
        <w:t>de embalagem (KRAFT)</w:t>
      </w:r>
      <w:r w:rsidRPr="00A44405">
        <w:rPr>
          <w:rFonts w:ascii="Arial" w:hAnsi="Arial" w:cs="Arial"/>
          <w:lang w:val="pt-BR"/>
        </w:rPr>
        <w:t>, depois embalados com papelão ondulado e, finalmente, amarrados com as fitas e cordas apropriadas;</w:t>
      </w:r>
    </w:p>
    <w:p w14:paraId="7C01157D" w14:textId="65B8DFCA" w:rsidR="00F158DD" w:rsidRPr="00A44405" w:rsidRDefault="00781C06" w:rsidP="00A44405">
      <w:pPr>
        <w:pStyle w:val="PargrafodaLista"/>
        <w:numPr>
          <w:ilvl w:val="2"/>
          <w:numId w:val="12"/>
        </w:numPr>
        <w:jc w:val="both"/>
        <w:rPr>
          <w:rFonts w:ascii="Arial" w:hAnsi="Arial" w:cs="Arial"/>
          <w:lang w:val="pt-BR"/>
        </w:rPr>
      </w:pPr>
      <w:r w:rsidRPr="00A44405">
        <w:rPr>
          <w:rFonts w:ascii="Arial" w:hAnsi="Arial" w:cs="Arial"/>
          <w:lang w:val="pt-BR"/>
        </w:rPr>
        <w:t>As pequenas peças de mármore devem ser embaladas com plástico-bolha, e as peças maiores, assim como as tampos das mesas, devem ser acondicionadas em uma caixa personalizada;</w:t>
      </w:r>
    </w:p>
    <w:p w14:paraId="130D3890" w14:textId="4B16AEBA" w:rsidR="00F158DD" w:rsidRPr="004E79B1" w:rsidRDefault="00781C06" w:rsidP="00A44405">
      <w:pPr>
        <w:pStyle w:val="Ttulo2"/>
        <w:numPr>
          <w:ilvl w:val="2"/>
          <w:numId w:val="12"/>
        </w:numPr>
        <w:spacing w:line="276" w:lineRule="auto"/>
        <w:rPr>
          <w:rFonts w:eastAsia="Times New Roman"/>
          <w:lang w:val="pt-BR"/>
        </w:rPr>
      </w:pPr>
      <w:r w:rsidRPr="004E79B1">
        <w:rPr>
          <w:rFonts w:eastAsia="Times New Roman"/>
          <w:lang w:val="pt-BR"/>
        </w:rPr>
        <w:lastRenderedPageBreak/>
        <w:t>Geladeiras, fogões e máquinas de lavar devem ser embalados com papelão ondulado, bem como plástico bolha;</w:t>
      </w:r>
    </w:p>
    <w:p w14:paraId="3B483FC3" w14:textId="5A0A6F87" w:rsidR="00F158DD" w:rsidRPr="004E79B1" w:rsidRDefault="00781C06" w:rsidP="00A44405">
      <w:pPr>
        <w:pStyle w:val="Ttulo2"/>
        <w:numPr>
          <w:ilvl w:val="2"/>
          <w:numId w:val="12"/>
        </w:numPr>
        <w:spacing w:line="276" w:lineRule="auto"/>
        <w:rPr>
          <w:rFonts w:eastAsia="Times New Roman"/>
          <w:lang w:val="pt-BR"/>
        </w:rPr>
      </w:pPr>
      <w:r w:rsidRPr="004E79B1">
        <w:rPr>
          <w:rFonts w:eastAsia="Times New Roman"/>
          <w:lang w:val="pt-BR"/>
        </w:rPr>
        <w:t>As roupas devem ser embaladas em caixas de papel ou madeira apropriadas. É obrigatório que essas caixas sejam novas e sem uso;</w:t>
      </w:r>
    </w:p>
    <w:p w14:paraId="28052207" w14:textId="06D73E64" w:rsidR="00F158DD" w:rsidRPr="004E79B1" w:rsidRDefault="00781C06" w:rsidP="00A44405">
      <w:pPr>
        <w:pStyle w:val="Ttulo2"/>
        <w:numPr>
          <w:ilvl w:val="2"/>
          <w:numId w:val="12"/>
        </w:numPr>
        <w:spacing w:line="276" w:lineRule="auto"/>
        <w:rPr>
          <w:rFonts w:eastAsia="Times New Roman"/>
          <w:lang w:val="pt-BR"/>
        </w:rPr>
      </w:pPr>
      <w:r w:rsidRPr="004E79B1">
        <w:rPr>
          <w:rFonts w:eastAsia="Times New Roman"/>
          <w:lang w:val="pt-BR"/>
        </w:rPr>
        <w:t xml:space="preserve">A porcelana e o cristal devem ser embalados individualmente em jornal, depois em papel </w:t>
      </w:r>
      <w:r w:rsidR="00537983">
        <w:rPr>
          <w:rFonts w:eastAsia="Times New Roman"/>
          <w:lang w:val="pt-BR"/>
        </w:rPr>
        <w:t>de embalagem (KRAFT)</w:t>
      </w:r>
      <w:r w:rsidRPr="004E79B1">
        <w:rPr>
          <w:rFonts w:eastAsia="Times New Roman"/>
          <w:lang w:val="pt-BR"/>
        </w:rPr>
        <w:t xml:space="preserve"> e, por fim, acondicionados em uma caixa com embalagem de palha ou amendoim;</w:t>
      </w:r>
    </w:p>
    <w:p w14:paraId="711568E1" w14:textId="1E82BD38" w:rsidR="00F158DD" w:rsidRPr="004E79B1" w:rsidRDefault="00781C06" w:rsidP="00A44405">
      <w:pPr>
        <w:pStyle w:val="Ttulo2"/>
        <w:numPr>
          <w:ilvl w:val="2"/>
          <w:numId w:val="12"/>
        </w:numPr>
        <w:spacing w:line="276" w:lineRule="auto"/>
        <w:rPr>
          <w:rFonts w:eastAsia="Times New Roman"/>
          <w:lang w:val="pt-BR"/>
        </w:rPr>
      </w:pPr>
      <w:r w:rsidRPr="004E79B1">
        <w:rPr>
          <w:rFonts w:eastAsia="Times New Roman"/>
          <w:lang w:val="pt-BR"/>
        </w:rPr>
        <w:t>Livros, álbuns e CD devem ser acondicionados em caixas de papel apropriadas. É obrigatório que essas caixas sejam novas e sem uso;</w:t>
      </w:r>
    </w:p>
    <w:p w14:paraId="0C63D5FC" w14:textId="1C91F3A3" w:rsidR="00A45624" w:rsidRPr="004E79B1" w:rsidRDefault="00781C06" w:rsidP="00A44405">
      <w:pPr>
        <w:pStyle w:val="Ttulo2"/>
        <w:numPr>
          <w:ilvl w:val="2"/>
          <w:numId w:val="12"/>
        </w:numPr>
        <w:spacing w:line="276" w:lineRule="auto"/>
        <w:rPr>
          <w:rFonts w:eastAsia="Times New Roman"/>
          <w:lang w:val="pt-BR"/>
        </w:rPr>
      </w:pPr>
      <w:r w:rsidRPr="004E79B1">
        <w:rPr>
          <w:rFonts w:eastAsia="Times New Roman"/>
          <w:lang w:val="pt-BR"/>
        </w:rPr>
        <w:t xml:space="preserve">As fotos emolduradas devem ser primeiro embaladas com papel </w:t>
      </w:r>
      <w:r w:rsidR="00537983">
        <w:rPr>
          <w:rFonts w:eastAsia="Times New Roman"/>
          <w:lang w:val="pt-BR"/>
        </w:rPr>
        <w:t>de embalagem (KRAFT)</w:t>
      </w:r>
      <w:r w:rsidRPr="004E79B1">
        <w:rPr>
          <w:rFonts w:eastAsia="Times New Roman"/>
          <w:lang w:val="pt-BR"/>
        </w:rPr>
        <w:t>, depois com filme ondulado de dupla face e, por fim, amarradas com as fitas apropriadas;</w:t>
      </w:r>
    </w:p>
    <w:p w14:paraId="61636BD1" w14:textId="77629776" w:rsidR="00A45624" w:rsidRPr="004E79B1" w:rsidRDefault="00781C06" w:rsidP="00190C84">
      <w:pPr>
        <w:pStyle w:val="Ttulo2"/>
        <w:numPr>
          <w:ilvl w:val="2"/>
          <w:numId w:val="12"/>
        </w:numPr>
        <w:spacing w:line="276" w:lineRule="auto"/>
        <w:rPr>
          <w:rFonts w:eastAsia="Times New Roman"/>
          <w:lang w:val="pt-BR"/>
        </w:rPr>
      </w:pPr>
      <w:r w:rsidRPr="004E79B1">
        <w:rPr>
          <w:rFonts w:eastAsia="Times New Roman"/>
          <w:lang w:val="pt-BR"/>
        </w:rPr>
        <w:t xml:space="preserve">As pinturas devem ser acondicionadas em caixotes especiais ou embaladas individualmente com papel </w:t>
      </w:r>
      <w:r w:rsidR="00537983">
        <w:rPr>
          <w:rFonts w:eastAsia="Times New Roman"/>
          <w:lang w:val="pt-BR"/>
        </w:rPr>
        <w:t>de embalagem (KRAFT)</w:t>
      </w:r>
      <w:r w:rsidRPr="004E79B1">
        <w:rPr>
          <w:rFonts w:eastAsia="Times New Roman"/>
          <w:lang w:val="pt-BR"/>
        </w:rPr>
        <w:t xml:space="preserve"> e, em seguida, envolto em plástico bolha;</w:t>
      </w:r>
    </w:p>
    <w:p w14:paraId="315DA731" w14:textId="673CBD66" w:rsidR="00A45624" w:rsidRPr="004E79B1" w:rsidRDefault="00781C06" w:rsidP="00190C84">
      <w:pPr>
        <w:pStyle w:val="Ttulo2"/>
        <w:numPr>
          <w:ilvl w:val="2"/>
          <w:numId w:val="12"/>
        </w:numPr>
        <w:spacing w:line="276" w:lineRule="auto"/>
        <w:rPr>
          <w:rFonts w:eastAsia="Times New Roman"/>
          <w:lang w:val="pt-BR"/>
        </w:rPr>
      </w:pPr>
      <w:r w:rsidRPr="004E79B1">
        <w:rPr>
          <w:rFonts w:eastAsia="Times New Roman"/>
          <w:lang w:val="pt-BR"/>
        </w:rPr>
        <w:t>Os televisores, sistemas de áudio e aparelhos, se de tamanho normal, devem estar em caixas próprias com moldura de madeira, e os de tamanho grande embalados em plástico bolha; e</w:t>
      </w:r>
    </w:p>
    <w:p w14:paraId="5ADC40FA" w14:textId="02D11929" w:rsidR="00A45624" w:rsidRPr="00537983" w:rsidRDefault="00781C06" w:rsidP="00190C84">
      <w:pPr>
        <w:pStyle w:val="Ttulo2"/>
        <w:numPr>
          <w:ilvl w:val="2"/>
          <w:numId w:val="12"/>
        </w:numPr>
        <w:spacing w:line="276" w:lineRule="auto"/>
        <w:rPr>
          <w:rFonts w:eastAsia="Times New Roman"/>
          <w:lang w:val="pt-BR"/>
        </w:rPr>
      </w:pPr>
      <w:r w:rsidRPr="00537983">
        <w:rPr>
          <w:rFonts w:eastAsia="Times New Roman"/>
          <w:lang w:val="pt-BR"/>
        </w:rPr>
        <w:t xml:space="preserve">Os </w:t>
      </w:r>
      <w:r w:rsidR="00537983" w:rsidRPr="00537983">
        <w:rPr>
          <w:rFonts w:eastAsia="Times New Roman"/>
          <w:lang w:val="pt-BR"/>
        </w:rPr>
        <w:t xml:space="preserve">guarda-roupas e </w:t>
      </w:r>
      <w:r w:rsidRPr="00537983">
        <w:rPr>
          <w:rFonts w:eastAsia="Times New Roman"/>
          <w:lang w:val="pt-BR"/>
        </w:rPr>
        <w:t xml:space="preserve">armários devem ser embalados com quatro </w:t>
      </w:r>
      <w:r w:rsidR="00537983" w:rsidRPr="00537983">
        <w:rPr>
          <w:rFonts w:eastAsia="Times New Roman"/>
          <w:lang w:val="pt-BR"/>
        </w:rPr>
        <w:t>camadas de lonas específicas para transporte de móveis internacional</w:t>
      </w:r>
      <w:r w:rsidRPr="00537983">
        <w:rPr>
          <w:rFonts w:eastAsia="Times New Roman"/>
          <w:lang w:val="pt-BR"/>
        </w:rPr>
        <w:t>. Esses itens devem ser empacotados com correias apropriadas para o propósito de carga e descarga.</w:t>
      </w:r>
    </w:p>
    <w:p w14:paraId="05FC7FAD" w14:textId="4FB53AE0" w:rsidR="00C853AD" w:rsidRPr="004E79B1" w:rsidRDefault="00781C06" w:rsidP="00190C84">
      <w:pPr>
        <w:pStyle w:val="Ttulo2"/>
        <w:numPr>
          <w:ilvl w:val="2"/>
          <w:numId w:val="12"/>
        </w:numPr>
        <w:spacing w:line="276" w:lineRule="auto"/>
        <w:rPr>
          <w:rFonts w:eastAsia="Times New Roman"/>
          <w:lang w:val="pt-BR"/>
        </w:rPr>
      </w:pPr>
      <w:r w:rsidRPr="004E79B1">
        <w:rPr>
          <w:rFonts w:eastAsia="Times New Roman"/>
          <w:lang w:val="pt-BR"/>
        </w:rPr>
        <w:t>Nota importante: Qualquer alteração nos requisitos acima deve ter autorização prévia d</w:t>
      </w:r>
      <w:r w:rsidR="004E4A65">
        <w:rPr>
          <w:rFonts w:eastAsia="Times New Roman"/>
          <w:lang w:val="pt-BR"/>
        </w:rPr>
        <w:t>a CONTRATANTE</w:t>
      </w:r>
      <w:r w:rsidRPr="004E79B1">
        <w:rPr>
          <w:rFonts w:eastAsia="Times New Roman"/>
          <w:lang w:val="pt-BR"/>
        </w:rPr>
        <w:t>. Alterações não autorizadas poderão sujeitar a CONTRATADA a Sanções Administrativas previstas no Edital.</w:t>
      </w:r>
    </w:p>
    <w:p w14:paraId="3F3754E1" w14:textId="77777777" w:rsidR="00A618E9" w:rsidRDefault="00A618E9" w:rsidP="00A618E9">
      <w:pPr>
        <w:pStyle w:val="Ttulo2"/>
        <w:spacing w:line="276" w:lineRule="auto"/>
        <w:rPr>
          <w:b/>
          <w:bCs/>
          <w:u w:val="single"/>
          <w:lang w:val="pt-BR"/>
        </w:rPr>
      </w:pPr>
      <w:bookmarkStart w:id="0" w:name="_Toc428535701"/>
    </w:p>
    <w:p w14:paraId="48A426D4" w14:textId="40877BC6" w:rsidR="0096603E" w:rsidRDefault="00781C06" w:rsidP="00A618E9">
      <w:pPr>
        <w:pStyle w:val="Ttulo2"/>
        <w:numPr>
          <w:ilvl w:val="1"/>
          <w:numId w:val="12"/>
        </w:numPr>
        <w:spacing w:line="276" w:lineRule="auto"/>
        <w:rPr>
          <w:b/>
          <w:bCs/>
          <w:u w:val="single"/>
          <w:lang w:val="pt-BR"/>
        </w:rPr>
      </w:pPr>
      <w:r w:rsidRPr="00A45624">
        <w:rPr>
          <w:b/>
          <w:bCs/>
          <w:u w:val="single"/>
          <w:lang w:val="pt-BR"/>
        </w:rPr>
        <w:t>Responsabilidades dos EM</w:t>
      </w:r>
      <w:r w:rsidR="00537983">
        <w:rPr>
          <w:b/>
          <w:bCs/>
          <w:u w:val="single"/>
          <w:lang w:val="pt-BR"/>
        </w:rPr>
        <w:t>BALADORES</w:t>
      </w:r>
      <w:r w:rsidRPr="00A45624">
        <w:rPr>
          <w:b/>
          <w:bCs/>
          <w:u w:val="single"/>
          <w:lang w:val="pt-BR"/>
        </w:rPr>
        <w:t xml:space="preserve"> </w:t>
      </w:r>
      <w:r w:rsidR="00537983">
        <w:rPr>
          <w:b/>
          <w:bCs/>
          <w:u w:val="single"/>
          <w:lang w:val="pt-BR"/>
        </w:rPr>
        <w:t>no local de origem</w:t>
      </w:r>
      <w:r w:rsidR="00B11B59" w:rsidRPr="00A45624">
        <w:rPr>
          <w:b/>
          <w:bCs/>
          <w:u w:val="single"/>
          <w:lang w:val="pt-BR"/>
        </w:rPr>
        <w:t>:</w:t>
      </w:r>
      <w:bookmarkStart w:id="1" w:name="_Toc428535711"/>
      <w:bookmarkEnd w:id="0"/>
    </w:p>
    <w:p w14:paraId="57AB5FA4" w14:textId="45C9CE2D" w:rsidR="0096603E" w:rsidRPr="00C032A7" w:rsidRDefault="00781C06" w:rsidP="00A44405">
      <w:pPr>
        <w:pStyle w:val="Ttulo2"/>
        <w:numPr>
          <w:ilvl w:val="2"/>
          <w:numId w:val="12"/>
        </w:numPr>
        <w:spacing w:line="276" w:lineRule="auto"/>
        <w:ind w:left="1080" w:firstLine="0"/>
        <w:rPr>
          <w:rFonts w:eastAsia="Times New Roman"/>
          <w:lang w:val="pt-BR"/>
        </w:rPr>
      </w:pPr>
      <w:r w:rsidRPr="004160D1">
        <w:rPr>
          <w:rFonts w:eastAsia="Times New Roman"/>
          <w:lang w:val="pt-BR"/>
        </w:rPr>
        <w:t xml:space="preserve">Os </w:t>
      </w:r>
      <w:r w:rsidR="00537983">
        <w:rPr>
          <w:rFonts w:eastAsia="Times New Roman"/>
          <w:lang w:val="pt-BR"/>
        </w:rPr>
        <w:t>EMBALADORES</w:t>
      </w:r>
      <w:r w:rsidRPr="004160D1">
        <w:rPr>
          <w:rFonts w:eastAsia="Times New Roman"/>
          <w:lang w:val="pt-BR"/>
        </w:rPr>
        <w:t xml:space="preserve"> devem envolver cada artigo individualmente, exceto roupas e cobertores, para</w:t>
      </w:r>
      <w:r w:rsidR="00537983">
        <w:rPr>
          <w:rFonts w:eastAsia="Times New Roman"/>
          <w:lang w:val="pt-BR"/>
        </w:rPr>
        <w:t xml:space="preserve"> uma efetiva </w:t>
      </w:r>
      <w:r w:rsidRPr="004160D1">
        <w:rPr>
          <w:rFonts w:eastAsia="Times New Roman"/>
          <w:lang w:val="pt-BR"/>
        </w:rPr>
        <w:t xml:space="preserve">proteção. Cada artigo também deve ser devidamente embalado em um recipiente adequado. Roupas e cobertores devem ser dobrados cuidadosamente e colocados em caixas devidamente forradas com papel </w:t>
      </w:r>
      <w:r w:rsidR="00537983">
        <w:rPr>
          <w:rFonts w:eastAsia="Times New Roman"/>
          <w:lang w:val="pt-BR"/>
        </w:rPr>
        <w:t>de embalagem (KRAFT)</w:t>
      </w:r>
      <w:r w:rsidRPr="004160D1">
        <w:rPr>
          <w:rFonts w:eastAsia="Times New Roman"/>
          <w:lang w:val="pt-BR"/>
        </w:rPr>
        <w:t xml:space="preserve"> limpo. As roupas devem ser embaladas em caixas de guarda-roupa ou caixas sem cabides.</w:t>
      </w:r>
    </w:p>
    <w:p w14:paraId="258CE020" w14:textId="77777777" w:rsidR="0096603E" w:rsidRPr="00C032A7" w:rsidRDefault="00781C06" w:rsidP="00A44405">
      <w:pPr>
        <w:pStyle w:val="Ttulo2"/>
        <w:numPr>
          <w:ilvl w:val="2"/>
          <w:numId w:val="12"/>
        </w:numPr>
        <w:spacing w:line="276" w:lineRule="auto"/>
        <w:ind w:left="1080" w:firstLine="0"/>
        <w:rPr>
          <w:rFonts w:eastAsia="Times New Roman"/>
          <w:lang w:val="pt-BR"/>
        </w:rPr>
      </w:pPr>
      <w:r w:rsidRPr="0096603E">
        <w:rPr>
          <w:rFonts w:eastAsia="Times New Roman"/>
          <w:lang w:val="pt-BR"/>
        </w:rPr>
        <w:t>Cada embalagem deve ser marcada externamente, em termos gerais, quanto ao seu conteúdo (por exemplo, utensílios de cozinha, livros, pratos, roupas, lençóis, etc.). Cada peça embalada individualmente (como um sofá), assim como cada caixa, também deve ser identificada com um lote e um número de estoque. Esses números devem ser escritos na parte externa de cada móvel, artigo ou caixa de papelão depois de embalado ou lacrado para envio.</w:t>
      </w:r>
    </w:p>
    <w:p w14:paraId="0185EAEF" w14:textId="77777777" w:rsidR="0096603E" w:rsidRPr="00C032A7" w:rsidRDefault="00781C06" w:rsidP="00A44405">
      <w:pPr>
        <w:pStyle w:val="Ttulo2"/>
        <w:numPr>
          <w:ilvl w:val="2"/>
          <w:numId w:val="12"/>
        </w:numPr>
        <w:spacing w:line="276" w:lineRule="auto"/>
        <w:ind w:left="1080" w:firstLine="0"/>
        <w:rPr>
          <w:rFonts w:eastAsia="Times New Roman"/>
          <w:lang w:val="pt-BR"/>
        </w:rPr>
      </w:pPr>
      <w:r w:rsidRPr="0096603E">
        <w:rPr>
          <w:rFonts w:eastAsia="Times New Roman"/>
          <w:lang w:val="pt-BR"/>
        </w:rPr>
        <w:t>O inventário deve ser fornecido pelos embaladores após as caixas serem embaladas e lacradas.</w:t>
      </w:r>
    </w:p>
    <w:p w14:paraId="7C18E6C7" w14:textId="07B0E47B" w:rsidR="0096603E" w:rsidRPr="00C032A7" w:rsidRDefault="00781C06" w:rsidP="00A44405">
      <w:pPr>
        <w:pStyle w:val="Ttulo2"/>
        <w:numPr>
          <w:ilvl w:val="2"/>
          <w:numId w:val="12"/>
        </w:numPr>
        <w:spacing w:line="276" w:lineRule="auto"/>
        <w:ind w:left="1080" w:firstLine="0"/>
        <w:rPr>
          <w:rFonts w:eastAsia="Times New Roman"/>
          <w:lang w:val="pt-BR"/>
        </w:rPr>
      </w:pPr>
      <w:r w:rsidRPr="0096603E">
        <w:rPr>
          <w:rFonts w:eastAsia="Times New Roman"/>
          <w:lang w:val="pt-BR"/>
        </w:rPr>
        <w:t>A equipe de embalagem deve preparar uma lista de inventário precisa e legível de cada peça de mobiliário ou caixa embalada. O inventário deve refletir a verdadeira condição da propriedade, descrevendo o grau e a localização de qualquer dano existente, se houver</w:t>
      </w:r>
    </w:p>
    <w:p w14:paraId="29169810" w14:textId="77777777" w:rsidR="0096603E" w:rsidRPr="00C032A7" w:rsidRDefault="00781C06" w:rsidP="00A44405">
      <w:pPr>
        <w:pStyle w:val="Ttulo2"/>
        <w:numPr>
          <w:ilvl w:val="2"/>
          <w:numId w:val="12"/>
        </w:numPr>
        <w:spacing w:line="276" w:lineRule="auto"/>
        <w:ind w:left="1080" w:firstLine="0"/>
        <w:rPr>
          <w:rFonts w:eastAsia="Times New Roman"/>
          <w:lang w:val="pt-BR"/>
        </w:rPr>
      </w:pPr>
      <w:r w:rsidRPr="0096603E">
        <w:rPr>
          <w:rFonts w:eastAsia="Times New Roman"/>
          <w:lang w:val="pt-BR"/>
        </w:rPr>
        <w:lastRenderedPageBreak/>
        <w:t>O USUÁRIO ou alguém por ele autorizado deverá indicar o valor dos itens listados no inventário oficial para determinar o valor do HHG para efeito de seguro.</w:t>
      </w:r>
    </w:p>
    <w:p w14:paraId="6C33606A" w14:textId="77777777" w:rsidR="0096603E" w:rsidRDefault="00781C06" w:rsidP="0096603E">
      <w:pPr>
        <w:pStyle w:val="Ttulo2"/>
        <w:numPr>
          <w:ilvl w:val="3"/>
          <w:numId w:val="18"/>
        </w:numPr>
        <w:spacing w:line="276" w:lineRule="auto"/>
        <w:rPr>
          <w:b/>
          <w:bCs/>
          <w:u w:val="single"/>
          <w:lang w:val="pt-BR"/>
        </w:rPr>
      </w:pPr>
      <w:r w:rsidRPr="0096603E">
        <w:rPr>
          <w:rFonts w:eastAsia="Times New Roman"/>
          <w:lang w:val="pt-BR"/>
        </w:rPr>
        <w:t>A CONTRATADA deverá informar ao USUÁRIO para apresentar o valor dos itens em dólares americanos, de acordo com o custo do item no Brasil, desde que em caso de sinistro por danos ou outras circunstâncias cobertas pelo seguro, o item deve ser substituído ou reembolsado ao USUÁRIO no Brasil.</w:t>
      </w:r>
    </w:p>
    <w:p w14:paraId="3464FA8F" w14:textId="77777777" w:rsidR="00F5594E" w:rsidRDefault="00781C06" w:rsidP="00781C06">
      <w:pPr>
        <w:pStyle w:val="Ttulo2"/>
        <w:numPr>
          <w:ilvl w:val="3"/>
          <w:numId w:val="18"/>
        </w:numPr>
        <w:spacing w:line="276" w:lineRule="auto"/>
        <w:rPr>
          <w:b/>
          <w:bCs/>
          <w:u w:val="single"/>
          <w:lang w:val="pt-BR"/>
        </w:rPr>
      </w:pPr>
      <w:r w:rsidRPr="0096603E">
        <w:rPr>
          <w:rFonts w:eastAsia="Times New Roman"/>
          <w:lang w:val="pt-BR"/>
        </w:rPr>
        <w:t>O USUÁRIO ou alguém por ele autorizado deverá ser solicitado a assinar o inventário quando este for concluído.</w:t>
      </w:r>
    </w:p>
    <w:p w14:paraId="00C72128" w14:textId="77777777" w:rsidR="00F5594E" w:rsidRDefault="00781C06" w:rsidP="00A44405">
      <w:pPr>
        <w:pStyle w:val="Ttulo2"/>
        <w:numPr>
          <w:ilvl w:val="2"/>
          <w:numId w:val="12"/>
        </w:numPr>
        <w:spacing w:line="276" w:lineRule="auto"/>
        <w:ind w:left="1080" w:firstLine="0"/>
        <w:rPr>
          <w:b/>
          <w:bCs/>
          <w:u w:val="single"/>
          <w:lang w:val="pt-BR"/>
        </w:rPr>
      </w:pPr>
      <w:r w:rsidRPr="00F5594E">
        <w:rPr>
          <w:rFonts w:eastAsia="Times New Roman"/>
          <w:lang w:val="pt-BR"/>
        </w:rPr>
        <w:t>Deverá ser enviada à CONTRATANTE uma cópia do inventário devidamente assinado pelo USUÁRIO, juntamente com a cópia da APÓLICE DE SEGURO, nos termos do SEGURO, item 5 deste Projeto Básico.</w:t>
      </w:r>
    </w:p>
    <w:p w14:paraId="06F6D029" w14:textId="00E96A25" w:rsidR="002978F0" w:rsidRPr="004D7FAA" w:rsidRDefault="00D61BF0" w:rsidP="00B51DF5">
      <w:pPr>
        <w:pStyle w:val="Ttulo2"/>
        <w:numPr>
          <w:ilvl w:val="1"/>
          <w:numId w:val="12"/>
        </w:numPr>
        <w:spacing w:line="276" w:lineRule="auto"/>
        <w:rPr>
          <w:b/>
          <w:bCs/>
          <w:u w:val="single"/>
          <w:lang w:val="pt-BR"/>
        </w:rPr>
      </w:pPr>
      <w:r w:rsidRPr="004D7FAA">
        <w:rPr>
          <w:rFonts w:eastAsia="Times New Roman"/>
          <w:lang w:val="pt-BR"/>
        </w:rPr>
        <w:t xml:space="preserve">Após a conclusão de todas as embalagens, </w:t>
      </w:r>
      <w:r w:rsidR="00781C06" w:rsidRPr="004D7FAA">
        <w:rPr>
          <w:rFonts w:eastAsia="Times New Roman"/>
          <w:lang w:val="pt-BR"/>
        </w:rPr>
        <w:t xml:space="preserve">todos os </w:t>
      </w:r>
      <w:r w:rsidR="00781C06" w:rsidRPr="004D7FAA">
        <w:rPr>
          <w:rFonts w:eastAsia="Times New Roman"/>
          <w:color w:val="FF0000"/>
          <w:lang w:val="pt-BR"/>
        </w:rPr>
        <w:t>HH</w:t>
      </w:r>
      <w:r w:rsidRPr="004D7FAA">
        <w:rPr>
          <w:rFonts w:eastAsia="Times New Roman"/>
          <w:color w:val="FF0000"/>
          <w:lang w:val="pt-BR"/>
        </w:rPr>
        <w:t>G</w:t>
      </w:r>
      <w:r w:rsidR="00781C06" w:rsidRPr="004D7FAA">
        <w:rPr>
          <w:rFonts w:eastAsia="Times New Roman"/>
          <w:lang w:val="pt-BR"/>
        </w:rPr>
        <w:t xml:space="preserve"> devem ser carregados em um contêiner intacto na residência do usuário, trancado na presença do USUÁRIO e com o número do selo fornecido para os registros do USUÁRIO.</w:t>
      </w:r>
    </w:p>
    <w:p w14:paraId="69EAAECE" w14:textId="49B8D133" w:rsidR="00F5594E" w:rsidRDefault="00D61BF0" w:rsidP="00A44405">
      <w:pPr>
        <w:pStyle w:val="Ttulo2"/>
        <w:numPr>
          <w:ilvl w:val="2"/>
          <w:numId w:val="12"/>
        </w:numPr>
        <w:spacing w:line="276" w:lineRule="auto"/>
        <w:ind w:left="1080" w:firstLine="0"/>
        <w:rPr>
          <w:rFonts w:eastAsia="Times New Roman"/>
          <w:lang w:val="pt-BR"/>
        </w:rPr>
      </w:pPr>
      <w:r w:rsidRPr="00D61BF0">
        <w:rPr>
          <w:rFonts w:eastAsia="Times New Roman"/>
          <w:lang w:val="pt-BR"/>
        </w:rPr>
        <w:t>Caso o CONTRATADO</w:t>
      </w:r>
      <w:r>
        <w:rPr>
          <w:rFonts w:eastAsia="Times New Roman"/>
          <w:lang w:val="pt-BR"/>
        </w:rPr>
        <w:t xml:space="preserve"> não</w:t>
      </w:r>
      <w:r w:rsidRPr="00D61BF0">
        <w:rPr>
          <w:rFonts w:eastAsia="Times New Roman"/>
          <w:lang w:val="pt-BR"/>
        </w:rPr>
        <w:t xml:space="preserve"> possa chegar à residência do USUÁRIO com o container na origem ou no destino, o CONTRATADO deverá comunicar-se com o CONTRATANTE fornecendo uma solução para o carregamento na residência do USUÁRIO na origem e/ou descarregamento na residência do USUÁRIO no destino buscando a autorização do CONTRATADO para realizar quaisquer procedimentos.</w:t>
      </w:r>
      <w:r w:rsidR="00781C06" w:rsidRPr="00F5594E">
        <w:rPr>
          <w:rFonts w:eastAsia="Times New Roman"/>
          <w:lang w:val="pt-BR"/>
        </w:rPr>
        <w:t>No caso acima referido, nenhuma despesa deverá ser repassada ao CONTRATANTE ou ao USUÁRIO.</w:t>
      </w:r>
    </w:p>
    <w:p w14:paraId="523E6C1D" w14:textId="77777777" w:rsidR="00D61BF0" w:rsidRPr="00D61BF0" w:rsidRDefault="00D61BF0" w:rsidP="00D61BF0">
      <w:pPr>
        <w:rPr>
          <w:lang w:val="pt-BR"/>
        </w:rPr>
      </w:pPr>
    </w:p>
    <w:p w14:paraId="202DC4FC" w14:textId="5DF068B9" w:rsidR="00F5594E" w:rsidRDefault="00781C06" w:rsidP="00A44405">
      <w:pPr>
        <w:pStyle w:val="Ttulo2"/>
        <w:numPr>
          <w:ilvl w:val="1"/>
          <w:numId w:val="12"/>
        </w:numPr>
        <w:spacing w:line="276" w:lineRule="auto"/>
        <w:rPr>
          <w:b/>
          <w:bCs/>
          <w:u w:val="single"/>
          <w:lang w:val="pt-BR"/>
        </w:rPr>
      </w:pPr>
      <w:r w:rsidRPr="00F5594E">
        <w:rPr>
          <w:rFonts w:eastAsia="Times New Roman"/>
          <w:u w:val="single"/>
          <w:lang w:val="pt-BR"/>
        </w:rPr>
        <w:t xml:space="preserve">Responsabilidades dos </w:t>
      </w:r>
      <w:r w:rsidR="00F16D77">
        <w:rPr>
          <w:rFonts w:eastAsia="Times New Roman"/>
          <w:u w:val="single"/>
          <w:lang w:val="pt-BR"/>
        </w:rPr>
        <w:t>EMBALADORES</w:t>
      </w:r>
      <w:r w:rsidRPr="00F5594E">
        <w:rPr>
          <w:rFonts w:eastAsia="Times New Roman"/>
          <w:u w:val="single"/>
          <w:lang w:val="pt-BR"/>
        </w:rPr>
        <w:t xml:space="preserve"> no destino final:</w:t>
      </w:r>
    </w:p>
    <w:p w14:paraId="228C0995" w14:textId="36C9B49D" w:rsidR="00F5594E" w:rsidRDefault="00781C06" w:rsidP="00A44405">
      <w:pPr>
        <w:pStyle w:val="Ttulo2"/>
        <w:numPr>
          <w:ilvl w:val="2"/>
          <w:numId w:val="12"/>
        </w:numPr>
        <w:spacing w:line="276" w:lineRule="auto"/>
        <w:ind w:left="1080" w:firstLine="0"/>
        <w:rPr>
          <w:b/>
          <w:bCs/>
          <w:u w:val="single"/>
          <w:lang w:val="pt-BR"/>
        </w:rPr>
      </w:pPr>
      <w:r w:rsidRPr="00F5594E">
        <w:rPr>
          <w:rFonts w:eastAsia="Times New Roman"/>
          <w:lang w:val="pt-BR"/>
        </w:rPr>
        <w:t>Colocação de mobiliário</w:t>
      </w:r>
      <w:r w:rsidR="00D61BF0">
        <w:rPr>
          <w:rFonts w:eastAsia="Times New Roman"/>
          <w:lang w:val="pt-BR"/>
        </w:rPr>
        <w:t>s</w:t>
      </w:r>
      <w:r w:rsidRPr="00F5594E">
        <w:rPr>
          <w:rFonts w:eastAsia="Times New Roman"/>
          <w:lang w:val="pt-BR"/>
        </w:rPr>
        <w:t xml:space="preserve"> em salas </w:t>
      </w:r>
      <w:r w:rsidR="00D61BF0">
        <w:rPr>
          <w:rFonts w:eastAsia="Times New Roman"/>
          <w:lang w:val="pt-BR"/>
        </w:rPr>
        <w:t>apropriadas</w:t>
      </w:r>
      <w:r w:rsidRPr="00F5594E">
        <w:rPr>
          <w:rFonts w:eastAsia="Times New Roman"/>
          <w:lang w:val="pt-BR"/>
        </w:rPr>
        <w:t xml:space="preserve"> (a empresa não é obrigada a movimentar os móveis dentro de uma sala mais de uma vez);</w:t>
      </w:r>
    </w:p>
    <w:p w14:paraId="6BB78E6E" w14:textId="6991B1A1" w:rsidR="00D61BF0" w:rsidRPr="00F16D77" w:rsidRDefault="00781C06" w:rsidP="00006FB8">
      <w:pPr>
        <w:pStyle w:val="Ttulo2"/>
        <w:numPr>
          <w:ilvl w:val="2"/>
          <w:numId w:val="12"/>
        </w:numPr>
        <w:spacing w:line="276" w:lineRule="auto"/>
        <w:ind w:left="1080" w:firstLine="0"/>
        <w:rPr>
          <w:rFonts w:eastAsia="Times New Roman"/>
          <w:lang w:val="pt-BR"/>
        </w:rPr>
      </w:pPr>
      <w:r w:rsidRPr="00F16D77">
        <w:rPr>
          <w:rFonts w:eastAsia="Times New Roman"/>
          <w:lang w:val="pt-BR"/>
        </w:rPr>
        <w:t>Coloca</w:t>
      </w:r>
      <w:r w:rsidR="00D61BF0" w:rsidRPr="00F16D77">
        <w:rPr>
          <w:rFonts w:eastAsia="Times New Roman"/>
          <w:lang w:val="pt-BR"/>
        </w:rPr>
        <w:t xml:space="preserve">ção de tapetes e acolchoados. Não aplicável </w:t>
      </w:r>
      <w:r w:rsidRPr="00F16D77">
        <w:rPr>
          <w:rFonts w:eastAsia="Times New Roman"/>
          <w:lang w:val="pt-BR"/>
        </w:rPr>
        <w:t xml:space="preserve">se </w:t>
      </w:r>
      <w:r w:rsidR="00D61BF0" w:rsidRPr="00F16D77">
        <w:rPr>
          <w:rFonts w:eastAsia="Times New Roman"/>
          <w:lang w:val="pt-BR"/>
        </w:rPr>
        <w:t>os móveis já estiverem no lugar devido a uma remessa anterior</w:t>
      </w:r>
      <w:r w:rsidRPr="00F16D77">
        <w:rPr>
          <w:rFonts w:eastAsia="Times New Roman"/>
          <w:lang w:val="pt-BR"/>
        </w:rPr>
        <w:t xml:space="preserve">. </w:t>
      </w:r>
      <w:r w:rsidR="00D61BF0" w:rsidRPr="00F16D77">
        <w:rPr>
          <w:rFonts w:eastAsia="Times New Roman"/>
          <w:lang w:val="pt-BR"/>
        </w:rPr>
        <w:t xml:space="preserve">A empresa não movimentará móveis para assentar tapetes ou </w:t>
      </w:r>
      <w:r w:rsidR="00F16D77" w:rsidRPr="00F16D77">
        <w:rPr>
          <w:rFonts w:eastAsia="Times New Roman"/>
          <w:lang w:val="pt-BR"/>
        </w:rPr>
        <w:t>acolchoados</w:t>
      </w:r>
      <w:r w:rsidR="00D61BF0" w:rsidRPr="00F16D77">
        <w:rPr>
          <w:rFonts w:eastAsia="Times New Roman"/>
          <w:lang w:val="pt-BR"/>
        </w:rPr>
        <w:t>;</w:t>
      </w:r>
    </w:p>
    <w:p w14:paraId="62209991" w14:textId="77777777" w:rsidR="00F16D77" w:rsidRDefault="00F16D77" w:rsidP="00A44405">
      <w:pPr>
        <w:pStyle w:val="Ttulo2"/>
        <w:numPr>
          <w:ilvl w:val="2"/>
          <w:numId w:val="12"/>
        </w:numPr>
        <w:spacing w:line="276" w:lineRule="auto"/>
        <w:ind w:left="1080" w:firstLine="0"/>
        <w:rPr>
          <w:rFonts w:eastAsia="Times New Roman"/>
          <w:lang w:val="pt-BR"/>
        </w:rPr>
      </w:pPr>
      <w:r w:rsidRPr="00F16D77">
        <w:rPr>
          <w:rFonts w:eastAsia="Times New Roman"/>
          <w:lang w:val="pt-BR"/>
        </w:rPr>
        <w:t xml:space="preserve">Abertura e desembalagem de todos os recipientes e colocação de utensílios de cozinha, louças, vidros, pratas, lençóis, etc., em superfícies planas - não em prateleiras ou em armários, armários ou gavetas. (o USUÁRIO também pode optar por desembalar ele mesmo os recipientes de modo a saber onde o conteúdo é colocado). </w:t>
      </w:r>
    </w:p>
    <w:p w14:paraId="06289787" w14:textId="3C60A181" w:rsidR="00781C06" w:rsidRPr="004160D1" w:rsidRDefault="000F4009" w:rsidP="00A44405">
      <w:pPr>
        <w:pStyle w:val="Ttulo2"/>
        <w:numPr>
          <w:ilvl w:val="2"/>
          <w:numId w:val="12"/>
        </w:numPr>
        <w:spacing w:line="276" w:lineRule="auto"/>
        <w:ind w:left="1080" w:firstLine="0"/>
        <w:rPr>
          <w:rFonts w:eastAsia="Times New Roman"/>
          <w:lang w:val="pt-BR"/>
        </w:rPr>
      </w:pPr>
      <w:r>
        <w:rPr>
          <w:rFonts w:eastAsia="Times New Roman"/>
          <w:lang w:val="pt-BR"/>
        </w:rPr>
        <w:t>Montagem</w:t>
      </w:r>
      <w:r w:rsidR="00781C06" w:rsidRPr="004160D1">
        <w:rPr>
          <w:rFonts w:eastAsia="Times New Roman"/>
          <w:lang w:val="pt-BR"/>
        </w:rPr>
        <w:t xml:space="preserve"> de camas, incluindo a colocação de molas e colchões nas armações das camas e a </w:t>
      </w:r>
      <w:r w:rsidR="00781C06" w:rsidRPr="00F16D77">
        <w:rPr>
          <w:rFonts w:eastAsia="Times New Roman"/>
          <w:lang w:val="pt-BR"/>
        </w:rPr>
        <w:t>instalação de espelhos nas c</w:t>
      </w:r>
      <w:r w:rsidRPr="00F16D77">
        <w:rPr>
          <w:rFonts w:eastAsia="Times New Roman"/>
          <w:lang w:val="pt-BR"/>
        </w:rPr>
        <w:t>ô</w:t>
      </w:r>
      <w:r w:rsidR="00781C06" w:rsidRPr="00F16D77">
        <w:rPr>
          <w:rFonts w:eastAsia="Times New Roman"/>
          <w:lang w:val="pt-BR"/>
        </w:rPr>
        <w:t>modas;</w:t>
      </w:r>
    </w:p>
    <w:p w14:paraId="1C44C287" w14:textId="77777777" w:rsidR="00F16D77" w:rsidRDefault="00F16D77" w:rsidP="00F16D77">
      <w:pPr>
        <w:pStyle w:val="Ttulo2"/>
        <w:numPr>
          <w:ilvl w:val="2"/>
          <w:numId w:val="12"/>
        </w:numPr>
        <w:spacing w:line="276" w:lineRule="auto"/>
        <w:ind w:left="1080" w:firstLine="0"/>
        <w:rPr>
          <w:rFonts w:eastAsia="Times New Roman"/>
          <w:lang w:val="pt-BR"/>
        </w:rPr>
      </w:pPr>
      <w:r w:rsidRPr="00F16D77">
        <w:rPr>
          <w:rFonts w:eastAsia="Times New Roman"/>
          <w:lang w:val="pt-BR"/>
        </w:rPr>
        <w:t xml:space="preserve">Desembalar caixotes contendo quadros e espelhos. O USUÁRIO, entretanto, é responsável por pendurá-los, não a CONTRATADA; e </w:t>
      </w:r>
    </w:p>
    <w:p w14:paraId="0C0C1A38" w14:textId="77777777" w:rsidR="00F16D77" w:rsidRDefault="00F16D77" w:rsidP="00F16D77">
      <w:pPr>
        <w:pStyle w:val="Ttulo2"/>
        <w:numPr>
          <w:ilvl w:val="2"/>
          <w:numId w:val="12"/>
        </w:numPr>
        <w:spacing w:line="276" w:lineRule="auto"/>
        <w:ind w:left="1080" w:firstLine="0"/>
        <w:rPr>
          <w:rFonts w:eastAsia="Times New Roman"/>
          <w:lang w:val="pt-BR"/>
        </w:rPr>
      </w:pPr>
      <w:r w:rsidRPr="00F16D77">
        <w:rPr>
          <w:rFonts w:eastAsia="Times New Roman"/>
          <w:lang w:val="pt-BR"/>
        </w:rPr>
        <w:t xml:space="preserve">Retirar de suas instalações todo lixo, caixas vazias e detritos resultantes do processo de desempacotamento. Entretanto, se o USUÁRIO optar por desembalar alguns ou todos as embalagens mais tarde, a CONTRATADA não é obrigada a fazer uma segunda viagem até a residência para descartar os recipientes e materiais de embalagem vazios. </w:t>
      </w:r>
    </w:p>
    <w:p w14:paraId="027EBC79" w14:textId="14E764A0" w:rsidR="004D5177" w:rsidRPr="00F16D77" w:rsidRDefault="00781C06" w:rsidP="00F16D77">
      <w:pPr>
        <w:pStyle w:val="Ttulo2"/>
        <w:numPr>
          <w:ilvl w:val="1"/>
          <w:numId w:val="12"/>
        </w:numPr>
        <w:spacing w:line="276" w:lineRule="auto"/>
        <w:rPr>
          <w:rFonts w:eastAsia="Times New Roman"/>
          <w:lang w:val="pt-BR"/>
        </w:rPr>
      </w:pPr>
      <w:r w:rsidRPr="00F16D77">
        <w:rPr>
          <w:rFonts w:eastAsia="Times New Roman"/>
          <w:lang w:val="pt-BR"/>
        </w:rPr>
        <w:t xml:space="preserve">O USUÁRIO terá a opção de utilizar o depósito da CONTRATADA na origem, bem como no destino, pelo prazo máximo de 60 (sessenta) dias. Antes do término desse prazo, a CONTRATADA deve solicitar ao USUÁRIO notificação por escrito </w:t>
      </w:r>
      <w:r w:rsidRPr="00F16D77">
        <w:rPr>
          <w:rFonts w:eastAsia="Times New Roman"/>
          <w:lang w:val="pt-BR"/>
        </w:rPr>
        <w:lastRenderedPageBreak/>
        <w:t>solicitando prorrogação do prazo de armazenamento. O USUÁRIO será responsável por quaisquer encargos adicionais decorrentes da prorrogação acordada por ambas as partes.</w:t>
      </w:r>
    </w:p>
    <w:p w14:paraId="35098CAC" w14:textId="3FAD6CC3" w:rsidR="00781C06" w:rsidRPr="00F16D77" w:rsidRDefault="00781C06" w:rsidP="00A44405">
      <w:pPr>
        <w:pStyle w:val="Ttulo2"/>
        <w:numPr>
          <w:ilvl w:val="2"/>
          <w:numId w:val="12"/>
        </w:numPr>
        <w:spacing w:line="276" w:lineRule="auto"/>
        <w:rPr>
          <w:rFonts w:eastAsia="Times New Roman"/>
          <w:lang w:val="pt-BR"/>
        </w:rPr>
      </w:pPr>
      <w:r w:rsidRPr="00F16D77">
        <w:rPr>
          <w:rFonts w:eastAsia="Times New Roman"/>
          <w:lang w:val="pt-BR"/>
        </w:rPr>
        <w:t>Caso a CONTRATADA não efetue tal solicitação, qualquer prazo além de 60 (sessenta) dias será considerado atraso na entrega.</w:t>
      </w:r>
    </w:p>
    <w:p w14:paraId="4CA8E416" w14:textId="5785DC98" w:rsidR="00781C06" w:rsidRPr="004D5177" w:rsidRDefault="00781C06" w:rsidP="00A44405">
      <w:pPr>
        <w:pStyle w:val="Ttulo2"/>
        <w:numPr>
          <w:ilvl w:val="1"/>
          <w:numId w:val="12"/>
        </w:numPr>
        <w:spacing w:line="276" w:lineRule="auto"/>
        <w:ind w:left="540" w:firstLine="0"/>
        <w:rPr>
          <w:rFonts w:eastAsia="Times New Roman"/>
          <w:lang w:val="pt-BR"/>
        </w:rPr>
      </w:pPr>
      <w:r w:rsidRPr="004160D1">
        <w:rPr>
          <w:rFonts w:eastAsia="Times New Roman"/>
          <w:lang w:val="pt-BR"/>
        </w:rPr>
        <w:t>A CONTRATADA tem o prazo de 60 (sessenta) dias a partir da data da coleta para a entrega dos utensílios domésticos no destino final. Os 60 (sessenta) dias opcionais previstos para armazenamento em depósito de acordo com a seção 3.11 deste Projeto Básico estão excluídos deste período de 60 (sessenta) dias.</w:t>
      </w:r>
    </w:p>
    <w:bookmarkEnd w:id="1"/>
    <w:p w14:paraId="5735B14B" w14:textId="77777777" w:rsidR="004D5177" w:rsidRPr="004D5177" w:rsidRDefault="00E40561" w:rsidP="00A44405">
      <w:pPr>
        <w:pStyle w:val="Ttulo2"/>
        <w:numPr>
          <w:ilvl w:val="1"/>
          <w:numId w:val="12"/>
        </w:numPr>
        <w:spacing w:line="276" w:lineRule="auto"/>
        <w:ind w:left="540" w:firstLine="0"/>
        <w:rPr>
          <w:rFonts w:eastAsia="Times New Roman"/>
          <w:lang w:val="pt-BR"/>
        </w:rPr>
      </w:pPr>
      <w:r w:rsidRPr="004D5177">
        <w:rPr>
          <w:rFonts w:eastAsia="Times New Roman"/>
          <w:lang w:val="pt-BR"/>
        </w:rPr>
        <w:t xml:space="preserve">O não cumprimento do prazo máximo para conclusão do serviço, conforme definido no item 3.12 deste Projeto Básico, pode resultar em multa diária equivalente a 0,05% do valor contratado do HHG. </w:t>
      </w:r>
      <w:r w:rsidRPr="00A44405">
        <w:rPr>
          <w:rFonts w:eastAsia="Times New Roman"/>
          <w:lang w:val="pt-BR"/>
        </w:rPr>
        <w:t xml:space="preserve">Este valor poderá ser abatido pela CONTRATANTE na fatura. O eventual atraso não isenta a CONTRATADA do cumprimento de todas as demais obrigações. </w:t>
      </w:r>
      <w:r w:rsidRPr="004D5177">
        <w:rPr>
          <w:rFonts w:eastAsia="Times New Roman"/>
          <w:lang w:val="pt-BR"/>
        </w:rPr>
        <w:t>Não serão aplicadas penalidades em casos de força maior comprovados pela CONTRATADA.</w:t>
      </w:r>
    </w:p>
    <w:p w14:paraId="78EB137F" w14:textId="77777777" w:rsidR="00F445C8" w:rsidRDefault="00E40561" w:rsidP="00F445C8">
      <w:pPr>
        <w:pStyle w:val="Ttulo2"/>
        <w:numPr>
          <w:ilvl w:val="2"/>
          <w:numId w:val="12"/>
        </w:numPr>
        <w:spacing w:line="276" w:lineRule="auto"/>
        <w:rPr>
          <w:rStyle w:val="longtext"/>
          <w:rFonts w:eastAsia="Times New Roman"/>
          <w:lang w:val="pt-BR"/>
        </w:rPr>
      </w:pPr>
      <w:r w:rsidRPr="004D5177">
        <w:rPr>
          <w:rStyle w:val="longtext"/>
          <w:shd w:val="clear" w:color="auto" w:fill="FFFFFF"/>
          <w:lang w:val="pt-BR"/>
        </w:rPr>
        <w:t>Os eventos de FORÇA MAIOR podem incluir o seguinte:</w:t>
      </w:r>
    </w:p>
    <w:p w14:paraId="08B386DC" w14:textId="54DB58B3" w:rsidR="00E40561" w:rsidRPr="00F445C8" w:rsidRDefault="00E40561" w:rsidP="00F445C8">
      <w:pPr>
        <w:pStyle w:val="Ttulo2"/>
        <w:numPr>
          <w:ilvl w:val="3"/>
          <w:numId w:val="12"/>
        </w:numPr>
        <w:spacing w:line="276" w:lineRule="auto"/>
        <w:rPr>
          <w:rStyle w:val="longtext"/>
          <w:rFonts w:eastAsia="Times New Roman"/>
          <w:lang w:val="pt-BR"/>
        </w:rPr>
      </w:pPr>
      <w:r w:rsidRPr="00F445C8">
        <w:rPr>
          <w:rStyle w:val="longtext"/>
          <w:shd w:val="clear" w:color="auto" w:fill="FFFFFF"/>
          <w:lang w:val="pt-BR"/>
        </w:rPr>
        <w:t>Guerra;</w:t>
      </w:r>
    </w:p>
    <w:p w14:paraId="6A495473" w14:textId="6D87E6B9" w:rsidR="00E40561" w:rsidRPr="004160D1" w:rsidRDefault="00E40561" w:rsidP="00F445C8">
      <w:pPr>
        <w:pStyle w:val="Ttulo2"/>
        <w:numPr>
          <w:ilvl w:val="3"/>
          <w:numId w:val="12"/>
        </w:numPr>
        <w:spacing w:line="276" w:lineRule="auto"/>
        <w:rPr>
          <w:rStyle w:val="longtext"/>
          <w:shd w:val="clear" w:color="auto" w:fill="FFFFFF"/>
          <w:lang w:val="pt-BR"/>
        </w:rPr>
      </w:pPr>
      <w:r w:rsidRPr="004160D1">
        <w:rPr>
          <w:rStyle w:val="longtext"/>
          <w:shd w:val="clear" w:color="auto" w:fill="FFFFFF"/>
          <w:lang w:val="pt-BR"/>
        </w:rPr>
        <w:t>Riscos ambientais catastróficos, como incêndios, furacões ou eventos semelhantes fora do controle das Empresas MOVENTES e / ou SUBCONTRATADAS; e</w:t>
      </w:r>
    </w:p>
    <w:p w14:paraId="1A39B844" w14:textId="68B8B4FC" w:rsidR="00E40561" w:rsidRPr="009E166C" w:rsidRDefault="00E40561" w:rsidP="00F445C8">
      <w:pPr>
        <w:pStyle w:val="Ttulo2"/>
        <w:numPr>
          <w:ilvl w:val="3"/>
          <w:numId w:val="12"/>
        </w:numPr>
        <w:spacing w:line="276" w:lineRule="auto"/>
        <w:rPr>
          <w:rStyle w:val="longtext"/>
          <w:shd w:val="clear" w:color="auto" w:fill="FFFFFF"/>
          <w:lang w:val="pt-BR"/>
        </w:rPr>
      </w:pPr>
      <w:r w:rsidRPr="009E166C">
        <w:rPr>
          <w:rStyle w:val="longtext"/>
          <w:shd w:val="clear" w:color="auto" w:fill="FFFFFF"/>
          <w:lang w:val="pt-BR"/>
        </w:rPr>
        <w:t>Calamidade pública.</w:t>
      </w:r>
    </w:p>
    <w:p w14:paraId="335EBF2D" w14:textId="6FB2DDF6" w:rsidR="00E40561" w:rsidRPr="00A44405" w:rsidRDefault="00E40561" w:rsidP="00A44405">
      <w:pPr>
        <w:pStyle w:val="Ttulo2"/>
        <w:numPr>
          <w:ilvl w:val="1"/>
          <w:numId w:val="12"/>
        </w:numPr>
        <w:spacing w:line="276" w:lineRule="auto"/>
        <w:ind w:left="540" w:firstLine="0"/>
        <w:rPr>
          <w:rFonts w:eastAsia="Times New Roman"/>
          <w:lang w:val="pt-BR"/>
        </w:rPr>
      </w:pPr>
      <w:r w:rsidRPr="003219A3">
        <w:rPr>
          <w:rFonts w:eastAsia="Times New Roman"/>
          <w:lang w:val="pt-BR"/>
        </w:rPr>
        <w:t xml:space="preserve">No ato da entrega no destino do USUÁRIO, a CONTRATADA deverá descarregar, desempacotar e remontar todo HHG, além de retirar todo o material de embalagem utilizado na residência do USUÁRIO. </w:t>
      </w:r>
      <w:r w:rsidRPr="00A44405">
        <w:rPr>
          <w:rFonts w:eastAsia="Times New Roman"/>
          <w:lang w:val="pt-BR"/>
        </w:rPr>
        <w:t xml:space="preserve">Após a conclusão, o USUÁRIO deverá fornecer diretamente à </w:t>
      </w:r>
      <w:r w:rsidR="000F4009">
        <w:rPr>
          <w:rFonts w:eastAsia="Times New Roman"/>
          <w:lang w:val="pt-BR"/>
        </w:rPr>
        <w:t>CONTRATANTE,</w:t>
      </w:r>
      <w:r w:rsidRPr="00A44405">
        <w:rPr>
          <w:rFonts w:eastAsia="Times New Roman"/>
          <w:lang w:val="pt-BR"/>
        </w:rPr>
        <w:t xml:space="preserve"> no prazo de 15 (quinze) dias corridos</w:t>
      </w:r>
      <w:r w:rsidR="000F4009">
        <w:rPr>
          <w:rFonts w:eastAsia="Times New Roman"/>
          <w:lang w:val="pt-BR"/>
        </w:rPr>
        <w:t xml:space="preserve"> a contar da entrega,</w:t>
      </w:r>
      <w:r w:rsidRPr="00A44405">
        <w:rPr>
          <w:rFonts w:eastAsia="Times New Roman"/>
          <w:lang w:val="pt-BR"/>
        </w:rPr>
        <w:t xml:space="preserve"> sua cópia do RECIBO DE CONFIRMAÇÃO DE ENTREGA, Anexo C deste Projeto Básico, devidamente certificado, atestando que os serviços foram executados de forma satisfatória, após amb</w:t>
      </w:r>
      <w:r w:rsidR="000F4009">
        <w:rPr>
          <w:rFonts w:eastAsia="Times New Roman"/>
          <w:lang w:val="pt-BR"/>
        </w:rPr>
        <w:t>a</w:t>
      </w:r>
      <w:r w:rsidRPr="00A44405">
        <w:rPr>
          <w:rFonts w:eastAsia="Times New Roman"/>
          <w:lang w:val="pt-BR"/>
        </w:rPr>
        <w:t>s as partes verificaram o estado de todos os bens domésticos. Caso parte ou todos os utensílios domésticos tenham sido danificados ou perdidos, deverá ser informado no RECIBO DE CONFIRMAÇÃO DE ENTREGA.</w:t>
      </w:r>
    </w:p>
    <w:p w14:paraId="54D8FD35" w14:textId="1FFD10B7" w:rsidR="00E40561" w:rsidRPr="003219A3" w:rsidRDefault="00E40561" w:rsidP="00A44405">
      <w:pPr>
        <w:pStyle w:val="Ttulo2"/>
        <w:numPr>
          <w:ilvl w:val="1"/>
          <w:numId w:val="12"/>
        </w:numPr>
        <w:spacing w:line="276" w:lineRule="auto"/>
        <w:ind w:left="540" w:firstLine="0"/>
        <w:rPr>
          <w:rFonts w:eastAsia="Times New Roman"/>
          <w:lang w:val="pt-BR"/>
        </w:rPr>
      </w:pPr>
      <w:r w:rsidRPr="003219A3">
        <w:rPr>
          <w:rFonts w:eastAsia="Times New Roman"/>
          <w:lang w:val="pt-BR"/>
        </w:rPr>
        <w:t>Despesas alfandegárias, taxas de doca, taxas de armazenamento e outras despesas do ponto de origem, bem como do ponto de destino, devem ser incluídos como parte do preço proposto para cada Relocação de HHG do USUÁRIO.</w:t>
      </w:r>
    </w:p>
    <w:p w14:paraId="2376CE9F" w14:textId="4A76EE4F" w:rsidR="00E40561" w:rsidRPr="00572546" w:rsidRDefault="00E40561" w:rsidP="00A44405">
      <w:pPr>
        <w:pStyle w:val="Ttulo2"/>
        <w:numPr>
          <w:ilvl w:val="1"/>
          <w:numId w:val="12"/>
        </w:numPr>
        <w:spacing w:line="276" w:lineRule="auto"/>
        <w:ind w:left="540" w:firstLine="0"/>
        <w:rPr>
          <w:rFonts w:eastAsia="Times New Roman"/>
          <w:lang w:val="pt-BR"/>
        </w:rPr>
      </w:pPr>
      <w:r w:rsidRPr="00572546">
        <w:rPr>
          <w:rFonts w:eastAsia="Times New Roman"/>
          <w:lang w:val="pt-BR"/>
        </w:rPr>
        <w:t>A CONTRATADA será responsável por todas as despesas de transporte relacionadas à realocação do HHG.</w:t>
      </w:r>
    </w:p>
    <w:p w14:paraId="1FE1609D" w14:textId="77777777" w:rsidR="00E40561" w:rsidRPr="004160D1" w:rsidRDefault="00E40561" w:rsidP="00E40561">
      <w:pPr>
        <w:pStyle w:val="Ttulo2"/>
        <w:rPr>
          <w:rStyle w:val="longtext"/>
          <w:shd w:val="clear" w:color="auto" w:fill="FFFFFF"/>
          <w:lang w:val="pt-BR"/>
        </w:rPr>
      </w:pPr>
    </w:p>
    <w:p w14:paraId="78E711AC" w14:textId="77777777" w:rsidR="00714374" w:rsidRPr="00714374" w:rsidRDefault="00E40561" w:rsidP="00E40561">
      <w:pPr>
        <w:pStyle w:val="Ttulo1"/>
        <w:numPr>
          <w:ilvl w:val="0"/>
          <w:numId w:val="10"/>
        </w:numPr>
        <w:rPr>
          <w:highlight w:val="lightGray"/>
          <w:lang w:val="pt-BR"/>
        </w:rPr>
      </w:pPr>
      <w:r w:rsidRPr="00714374">
        <w:rPr>
          <w:highlight w:val="lightGray"/>
          <w:lang w:val="pt-BR"/>
        </w:rPr>
        <w:t>LIMITAÇÃO ADUANEIRA</w:t>
      </w:r>
    </w:p>
    <w:p w14:paraId="61CA4541" w14:textId="77777777" w:rsidR="00714374" w:rsidRPr="00714374" w:rsidRDefault="00714374" w:rsidP="00714374">
      <w:pPr>
        <w:pStyle w:val="PargrafodaLista"/>
        <w:numPr>
          <w:ilvl w:val="0"/>
          <w:numId w:val="12"/>
        </w:numPr>
        <w:jc w:val="both"/>
        <w:rPr>
          <w:rFonts w:ascii="Arial" w:eastAsia="Arial" w:hAnsi="Arial" w:cs="Arial"/>
          <w:vanish/>
          <w:lang w:val="pt-BR"/>
        </w:rPr>
      </w:pPr>
    </w:p>
    <w:p w14:paraId="638067D9" w14:textId="1283B52D" w:rsidR="00E40561" w:rsidRPr="00714374" w:rsidRDefault="00E40561" w:rsidP="00714374">
      <w:pPr>
        <w:pStyle w:val="PargrafodaLista"/>
        <w:numPr>
          <w:ilvl w:val="1"/>
          <w:numId w:val="12"/>
        </w:numPr>
        <w:jc w:val="both"/>
        <w:rPr>
          <w:rFonts w:ascii="Arial" w:eastAsia="Arial" w:hAnsi="Arial" w:cs="Arial"/>
          <w:lang w:val="pt-BR"/>
        </w:rPr>
      </w:pPr>
      <w:r w:rsidRPr="00714374">
        <w:rPr>
          <w:rFonts w:ascii="Arial" w:eastAsia="Arial" w:hAnsi="Arial" w:cs="Arial"/>
          <w:lang w:val="pt-BR"/>
        </w:rPr>
        <w:t>Caberá à CONTRATADA a total responsabilidade pela liberação de todos os HHG na alfândega em até 20 (vinte) dias após a sua chegada ao porto de destino (período incluído no prazo total de 60 dias corridos para a entrega).</w:t>
      </w:r>
    </w:p>
    <w:p w14:paraId="501CCEEA" w14:textId="6D55ABB0" w:rsidR="00E40561" w:rsidRPr="007776FD" w:rsidRDefault="00E40561" w:rsidP="00714374">
      <w:pPr>
        <w:pStyle w:val="PargrafodaLista"/>
        <w:numPr>
          <w:ilvl w:val="1"/>
          <w:numId w:val="12"/>
        </w:numPr>
        <w:jc w:val="both"/>
        <w:rPr>
          <w:rFonts w:ascii="Arial" w:eastAsia="Arial" w:hAnsi="Arial" w:cs="Arial"/>
          <w:lang w:val="pt-BR"/>
        </w:rPr>
      </w:pPr>
      <w:r w:rsidRPr="007776FD">
        <w:rPr>
          <w:rFonts w:ascii="Arial" w:eastAsia="Arial" w:hAnsi="Arial" w:cs="Arial"/>
          <w:lang w:val="pt-BR"/>
        </w:rPr>
        <w:t xml:space="preserve">Caso não seja possível obter o desembaraço aduaneiro no prazo estipulado, a CONTRATADA deverá comunicar à </w:t>
      </w:r>
      <w:r w:rsidR="000F4009">
        <w:rPr>
          <w:rFonts w:ascii="Arial" w:eastAsia="Arial" w:hAnsi="Arial" w:cs="Arial"/>
          <w:lang w:val="pt-BR"/>
        </w:rPr>
        <w:t>CONTRATANTE</w:t>
      </w:r>
      <w:r w:rsidRPr="007776FD">
        <w:rPr>
          <w:rFonts w:ascii="Arial" w:eastAsia="Arial" w:hAnsi="Arial" w:cs="Arial"/>
          <w:lang w:val="pt-BR"/>
        </w:rPr>
        <w:t xml:space="preserve"> por escrito, 05 (cinco) dias antes do término do referido prazo.</w:t>
      </w:r>
    </w:p>
    <w:p w14:paraId="7C3AD41A" w14:textId="0636ED10" w:rsidR="00E40561" w:rsidRPr="007776FD" w:rsidRDefault="00E40561" w:rsidP="00714374">
      <w:pPr>
        <w:pStyle w:val="PargrafodaLista"/>
        <w:numPr>
          <w:ilvl w:val="1"/>
          <w:numId w:val="12"/>
        </w:numPr>
        <w:jc w:val="both"/>
        <w:rPr>
          <w:rFonts w:ascii="Arial" w:eastAsia="Arial" w:hAnsi="Arial" w:cs="Arial"/>
          <w:lang w:val="pt-BR"/>
        </w:rPr>
      </w:pPr>
      <w:r w:rsidRPr="007776FD">
        <w:rPr>
          <w:rFonts w:ascii="Arial" w:eastAsia="Arial" w:hAnsi="Arial" w:cs="Arial"/>
          <w:lang w:val="pt-BR"/>
        </w:rPr>
        <w:lastRenderedPageBreak/>
        <w:t xml:space="preserve">O USUÁRIO não estará autorizado a prorrogar o prazo concedido à CONTRATADA para desembaraço aduaneiro sem prévia autorização da </w:t>
      </w:r>
      <w:r w:rsidR="000F4009">
        <w:rPr>
          <w:rFonts w:ascii="Arial" w:eastAsia="Arial" w:hAnsi="Arial" w:cs="Arial"/>
          <w:lang w:val="pt-BR"/>
        </w:rPr>
        <w:t>CONTRATANTE.</w:t>
      </w:r>
    </w:p>
    <w:p w14:paraId="77E7D544" w14:textId="036AE7C2" w:rsidR="00E40561" w:rsidRPr="007776FD" w:rsidRDefault="00E40561" w:rsidP="00714374">
      <w:pPr>
        <w:pStyle w:val="PargrafodaLista"/>
        <w:numPr>
          <w:ilvl w:val="1"/>
          <w:numId w:val="12"/>
        </w:numPr>
        <w:jc w:val="both"/>
        <w:rPr>
          <w:rFonts w:ascii="Arial" w:eastAsia="Arial" w:hAnsi="Arial" w:cs="Arial"/>
          <w:lang w:val="pt-BR"/>
        </w:rPr>
      </w:pPr>
      <w:r w:rsidRPr="007776FD">
        <w:rPr>
          <w:rFonts w:ascii="Arial" w:eastAsia="Arial" w:hAnsi="Arial" w:cs="Arial"/>
          <w:lang w:val="pt-BR"/>
        </w:rPr>
        <w:t xml:space="preserve">A CONTRATADA deve comunicar </w:t>
      </w:r>
      <w:r w:rsidR="000F4009">
        <w:rPr>
          <w:rFonts w:ascii="Arial" w:eastAsia="Arial" w:hAnsi="Arial" w:cs="Arial"/>
          <w:lang w:val="pt-BR"/>
        </w:rPr>
        <w:t>à CONTRATANTE</w:t>
      </w:r>
      <w:r w:rsidRPr="007776FD">
        <w:rPr>
          <w:rFonts w:ascii="Arial" w:eastAsia="Arial" w:hAnsi="Arial" w:cs="Arial"/>
          <w:lang w:val="pt-BR"/>
        </w:rPr>
        <w:t>, quando solicitado, a situação de cada Relocação de HHG em andamento.</w:t>
      </w:r>
    </w:p>
    <w:p w14:paraId="13ED7A3B" w14:textId="4A8097DF" w:rsidR="00E40561" w:rsidRPr="007776FD" w:rsidRDefault="00E40561" w:rsidP="00714374">
      <w:pPr>
        <w:pStyle w:val="PargrafodaLista"/>
        <w:numPr>
          <w:ilvl w:val="1"/>
          <w:numId w:val="12"/>
        </w:numPr>
        <w:jc w:val="both"/>
        <w:rPr>
          <w:rFonts w:ascii="Arial" w:eastAsia="Arial" w:hAnsi="Arial" w:cs="Arial"/>
          <w:lang w:val="pt-BR"/>
        </w:rPr>
      </w:pPr>
      <w:r w:rsidRPr="007776FD">
        <w:rPr>
          <w:rFonts w:ascii="Arial" w:eastAsia="Arial" w:hAnsi="Arial" w:cs="Arial"/>
          <w:lang w:val="pt-BR"/>
        </w:rPr>
        <w:t xml:space="preserve">A CONTRATADA deverá defender, indenizar e isentar de responsabilidade </w:t>
      </w:r>
      <w:r w:rsidR="00D12C67">
        <w:rPr>
          <w:rFonts w:ascii="Arial" w:eastAsia="Arial" w:hAnsi="Arial" w:cs="Arial"/>
          <w:lang w:val="pt-BR"/>
        </w:rPr>
        <w:t>a CONTRATANTE</w:t>
      </w:r>
      <w:r w:rsidRPr="007776FD">
        <w:rPr>
          <w:rFonts w:ascii="Arial" w:eastAsia="Arial" w:hAnsi="Arial" w:cs="Arial"/>
          <w:lang w:val="pt-BR"/>
        </w:rPr>
        <w:t>, de</w:t>
      </w:r>
      <w:r w:rsidR="00D12C67">
        <w:rPr>
          <w:rFonts w:ascii="Arial" w:eastAsia="Arial" w:hAnsi="Arial" w:cs="Arial"/>
          <w:lang w:val="pt-BR"/>
        </w:rPr>
        <w:t>,</w:t>
      </w:r>
      <w:r w:rsidRPr="007776FD">
        <w:rPr>
          <w:rFonts w:ascii="Arial" w:eastAsia="Arial" w:hAnsi="Arial" w:cs="Arial"/>
          <w:lang w:val="pt-BR"/>
        </w:rPr>
        <w:t xml:space="preserve"> e contra</w:t>
      </w:r>
      <w:r w:rsidR="00D12C67">
        <w:rPr>
          <w:rFonts w:ascii="Arial" w:eastAsia="Arial" w:hAnsi="Arial" w:cs="Arial"/>
          <w:lang w:val="pt-BR"/>
        </w:rPr>
        <w:t>,</w:t>
      </w:r>
      <w:r w:rsidRPr="007776FD">
        <w:rPr>
          <w:rFonts w:ascii="Arial" w:eastAsia="Arial" w:hAnsi="Arial" w:cs="Arial"/>
          <w:lang w:val="pt-BR"/>
        </w:rPr>
        <w:t xml:space="preserve"> quaisquer encargos ou taxas que possam resultar de qualquer atraso na devolução dos contêineres após a entrega do HHG.</w:t>
      </w:r>
    </w:p>
    <w:p w14:paraId="1876EBE6" w14:textId="77777777" w:rsidR="00E40561" w:rsidRPr="004160D1" w:rsidRDefault="00E40561" w:rsidP="00E40561">
      <w:pPr>
        <w:pStyle w:val="Ttulo2"/>
        <w:rPr>
          <w:rStyle w:val="longtext"/>
          <w:shd w:val="clear" w:color="auto" w:fill="FFFFFF"/>
          <w:lang w:val="pt-BR"/>
        </w:rPr>
      </w:pPr>
    </w:p>
    <w:p w14:paraId="25448E74" w14:textId="45EF9CC6" w:rsidR="00E40561" w:rsidRPr="007776FD" w:rsidRDefault="00E40561" w:rsidP="007776FD">
      <w:pPr>
        <w:pStyle w:val="Ttulo1"/>
        <w:numPr>
          <w:ilvl w:val="0"/>
          <w:numId w:val="10"/>
        </w:numPr>
        <w:rPr>
          <w:highlight w:val="lightGray"/>
        </w:rPr>
      </w:pPr>
      <w:r w:rsidRPr="007776FD">
        <w:rPr>
          <w:highlight w:val="lightGray"/>
        </w:rPr>
        <w:t>SEGURO</w:t>
      </w:r>
    </w:p>
    <w:p w14:paraId="45D2BD6D" w14:textId="77777777" w:rsidR="007776FD" w:rsidRPr="007776FD" w:rsidRDefault="007776FD" w:rsidP="007776FD">
      <w:pPr>
        <w:pStyle w:val="PargrafodaLista"/>
        <w:numPr>
          <w:ilvl w:val="0"/>
          <w:numId w:val="12"/>
        </w:numPr>
        <w:jc w:val="both"/>
        <w:rPr>
          <w:rFonts w:ascii="Arial" w:eastAsia="Arial" w:hAnsi="Arial" w:cs="Arial"/>
          <w:vanish/>
        </w:rPr>
      </w:pPr>
    </w:p>
    <w:p w14:paraId="5219BEF2" w14:textId="2AA35863" w:rsidR="00E40561" w:rsidRPr="00A44405" w:rsidRDefault="00E40561" w:rsidP="00260440">
      <w:pPr>
        <w:pStyle w:val="PargrafodaLista"/>
        <w:numPr>
          <w:ilvl w:val="1"/>
          <w:numId w:val="12"/>
        </w:numPr>
        <w:ind w:left="360" w:firstLine="0"/>
        <w:jc w:val="both"/>
        <w:rPr>
          <w:rFonts w:ascii="Arial" w:eastAsia="Arial" w:hAnsi="Arial" w:cs="Arial"/>
          <w:lang w:val="pt-BR"/>
        </w:rPr>
      </w:pPr>
      <w:r w:rsidRPr="007776FD">
        <w:rPr>
          <w:rFonts w:ascii="Arial" w:eastAsia="Arial" w:hAnsi="Arial" w:cs="Arial"/>
          <w:lang w:val="pt-BR"/>
        </w:rPr>
        <w:t xml:space="preserve">A CONTRATADA deverá fornecer cobertura de seguro para todos os utensílios domésticos. </w:t>
      </w:r>
      <w:r w:rsidRPr="00A44405">
        <w:rPr>
          <w:rFonts w:ascii="Arial" w:eastAsia="Arial" w:hAnsi="Arial" w:cs="Arial"/>
          <w:lang w:val="pt-BR"/>
        </w:rPr>
        <w:t>Tal seguro cobrirá todos os bens domésticos contra “Todos os Riscos”, sem nenhuma exceção, desde o ponto de origem nos EUA até o ponto de destino no Brasil.</w:t>
      </w:r>
    </w:p>
    <w:p w14:paraId="40BF3CB4" w14:textId="271C6E3E" w:rsidR="00E40561" w:rsidRPr="007776FD" w:rsidRDefault="00E40561" w:rsidP="00260440">
      <w:pPr>
        <w:pStyle w:val="PargrafodaLista"/>
        <w:numPr>
          <w:ilvl w:val="1"/>
          <w:numId w:val="12"/>
        </w:numPr>
        <w:ind w:left="360" w:firstLine="0"/>
        <w:jc w:val="both"/>
        <w:rPr>
          <w:rFonts w:ascii="Arial" w:eastAsia="Arial" w:hAnsi="Arial" w:cs="Arial"/>
          <w:lang w:val="pt-BR"/>
        </w:rPr>
      </w:pPr>
      <w:r w:rsidRPr="007776FD">
        <w:rPr>
          <w:rFonts w:ascii="Arial" w:eastAsia="Arial" w:hAnsi="Arial" w:cs="Arial"/>
          <w:lang w:val="pt-BR"/>
        </w:rPr>
        <w:t>A CONTRATANTE será responsável pelo pagamento da Cobertura do Seguro até 2,5</w:t>
      </w:r>
      <w:r w:rsidR="009A5718">
        <w:rPr>
          <w:rFonts w:ascii="Arial" w:eastAsia="Arial" w:hAnsi="Arial" w:cs="Arial"/>
          <w:lang w:val="pt-BR"/>
        </w:rPr>
        <w:t>0</w:t>
      </w:r>
      <w:r w:rsidRPr="007776FD">
        <w:rPr>
          <w:rFonts w:ascii="Arial" w:eastAsia="Arial" w:hAnsi="Arial" w:cs="Arial"/>
          <w:lang w:val="pt-BR"/>
        </w:rPr>
        <w:t xml:space="preserve">% (dois vírgula </w:t>
      </w:r>
      <w:r w:rsidR="009A5718">
        <w:rPr>
          <w:rFonts w:ascii="Arial" w:eastAsia="Arial" w:hAnsi="Arial" w:cs="Arial"/>
          <w:lang w:val="pt-BR"/>
        </w:rPr>
        <w:t>cinquenta</w:t>
      </w:r>
      <w:r w:rsidR="009A5718" w:rsidRPr="007776FD">
        <w:rPr>
          <w:rFonts w:ascii="Arial" w:eastAsia="Arial" w:hAnsi="Arial" w:cs="Arial"/>
          <w:lang w:val="pt-BR"/>
        </w:rPr>
        <w:t xml:space="preserve"> </w:t>
      </w:r>
      <w:r w:rsidRPr="007776FD">
        <w:rPr>
          <w:rFonts w:ascii="Arial" w:eastAsia="Arial" w:hAnsi="Arial" w:cs="Arial"/>
          <w:lang w:val="pt-BR"/>
        </w:rPr>
        <w:t xml:space="preserve">por cento) do valor HHG declarado apresentado </w:t>
      </w:r>
      <w:r w:rsidR="008A3EDB">
        <w:rPr>
          <w:rFonts w:ascii="Arial" w:eastAsia="Arial" w:hAnsi="Arial" w:cs="Arial"/>
          <w:lang w:val="pt-BR"/>
        </w:rPr>
        <w:t>pelo USUARIO no inventário</w:t>
      </w:r>
      <w:r w:rsidRPr="007776FD">
        <w:rPr>
          <w:rFonts w:ascii="Arial" w:eastAsia="Arial" w:hAnsi="Arial" w:cs="Arial"/>
          <w:lang w:val="pt-BR"/>
        </w:rPr>
        <w:t>, de acordo com o Valor HHG máximo permitido apresentado nas INFORMAÇÕES DO USUÁRIO, Anexo A.</w:t>
      </w:r>
    </w:p>
    <w:p w14:paraId="0388A9B9" w14:textId="68399E9A" w:rsidR="00E40561" w:rsidRPr="004160D1" w:rsidRDefault="00E40561" w:rsidP="00104EB9">
      <w:pPr>
        <w:pStyle w:val="Ttulo2"/>
        <w:numPr>
          <w:ilvl w:val="2"/>
          <w:numId w:val="12"/>
        </w:numPr>
        <w:spacing w:line="276" w:lineRule="auto"/>
        <w:ind w:left="720" w:firstLine="0"/>
        <w:rPr>
          <w:rStyle w:val="longtext"/>
          <w:shd w:val="clear" w:color="auto" w:fill="FFFFFF"/>
          <w:lang w:val="pt-BR"/>
        </w:rPr>
      </w:pPr>
      <w:r w:rsidRPr="004160D1">
        <w:rPr>
          <w:rStyle w:val="longtext"/>
          <w:shd w:val="clear" w:color="auto" w:fill="FFFFFF"/>
          <w:lang w:val="pt-BR"/>
        </w:rPr>
        <w:t xml:space="preserve">Caso o valor do HHG informado no inventário seja superior ao valor máximo permitido conforme apresentado nas INFORMAÇÕES DO USUÁRIO, Anexo A, o USUÁRIO será responsável pelo pagamento da diferença. Em nenhuma hipótese o ônus do seguro declarado acima dos valores descritos nas INFORMAÇÕES DO USUÁRIO, Anexo A, será de responsabilidade da </w:t>
      </w:r>
      <w:r w:rsidR="008A3EDB">
        <w:rPr>
          <w:rStyle w:val="longtext"/>
          <w:shd w:val="clear" w:color="auto" w:fill="FFFFFF"/>
          <w:lang w:val="pt-BR"/>
        </w:rPr>
        <w:t>CONTRATANTE</w:t>
      </w:r>
      <w:r w:rsidRPr="004160D1">
        <w:rPr>
          <w:rStyle w:val="longtext"/>
          <w:shd w:val="clear" w:color="auto" w:fill="FFFFFF"/>
          <w:lang w:val="pt-BR"/>
        </w:rPr>
        <w:t>.</w:t>
      </w:r>
    </w:p>
    <w:p w14:paraId="2CE3DA00" w14:textId="605791B8" w:rsidR="00E40561" w:rsidRPr="004160D1" w:rsidRDefault="00E40561" w:rsidP="00104EB9">
      <w:pPr>
        <w:pStyle w:val="Ttulo2"/>
        <w:numPr>
          <w:ilvl w:val="2"/>
          <w:numId w:val="12"/>
        </w:numPr>
        <w:spacing w:line="276" w:lineRule="auto"/>
        <w:ind w:left="720" w:firstLine="0"/>
        <w:rPr>
          <w:rStyle w:val="longtext"/>
          <w:shd w:val="clear" w:color="auto" w:fill="FFFFFF"/>
          <w:lang w:val="pt-BR"/>
        </w:rPr>
      </w:pPr>
      <w:r w:rsidRPr="004160D1">
        <w:rPr>
          <w:rStyle w:val="longtext"/>
          <w:shd w:val="clear" w:color="auto" w:fill="FFFFFF"/>
          <w:lang w:val="pt-BR"/>
        </w:rPr>
        <w:t xml:space="preserve">O valor de cada item declarado pelo usuário deve ser considerado para efeito de seguro. A comprovação dos valores (valor de mercado praticado no Brasil para o item / similar) só deve ser exigida se houver </w:t>
      </w:r>
      <w:r w:rsidRPr="00F16D77">
        <w:rPr>
          <w:rStyle w:val="longtext"/>
          <w:shd w:val="clear" w:color="auto" w:fill="FFFFFF"/>
          <w:lang w:val="pt-BR"/>
        </w:rPr>
        <w:t>algum dano informado pelo usuário.</w:t>
      </w:r>
    </w:p>
    <w:p w14:paraId="3C2F09E4" w14:textId="72DE9733" w:rsidR="00E40561" w:rsidRPr="004160D1" w:rsidRDefault="00E40561" w:rsidP="00104EB9">
      <w:pPr>
        <w:pStyle w:val="Ttulo2"/>
        <w:numPr>
          <w:ilvl w:val="2"/>
          <w:numId w:val="12"/>
        </w:numPr>
        <w:spacing w:line="276" w:lineRule="auto"/>
        <w:ind w:left="720" w:firstLine="0"/>
        <w:rPr>
          <w:rStyle w:val="longtext"/>
          <w:shd w:val="clear" w:color="auto" w:fill="FFFFFF"/>
          <w:lang w:val="pt-BR"/>
        </w:rPr>
      </w:pPr>
      <w:r w:rsidRPr="004160D1">
        <w:rPr>
          <w:rStyle w:val="longtext"/>
          <w:shd w:val="clear" w:color="auto" w:fill="FFFFFF"/>
          <w:lang w:val="pt-BR"/>
        </w:rPr>
        <w:t>O custo do Seguro não será incluído na Proposta de Preço.</w:t>
      </w:r>
    </w:p>
    <w:p w14:paraId="739B4C23" w14:textId="18494D3C" w:rsidR="00E40561" w:rsidRPr="00104EB9" w:rsidRDefault="00E40561" w:rsidP="00104EB9">
      <w:pPr>
        <w:pStyle w:val="PargrafodaLista"/>
        <w:numPr>
          <w:ilvl w:val="1"/>
          <w:numId w:val="12"/>
        </w:numPr>
        <w:jc w:val="both"/>
        <w:rPr>
          <w:rFonts w:ascii="Arial" w:eastAsia="Arial" w:hAnsi="Arial" w:cs="Arial"/>
          <w:lang w:val="pt-BR"/>
        </w:rPr>
      </w:pPr>
      <w:r w:rsidRPr="00104EB9">
        <w:rPr>
          <w:rFonts w:ascii="Arial" w:eastAsia="Arial" w:hAnsi="Arial" w:cs="Arial"/>
          <w:lang w:val="pt-BR"/>
        </w:rPr>
        <w:t>Após o contêiner ser carregado e lacrado na origem do USUÁRIO, o CONTRATADO deverá apresentar a apólice de seguro, com o respectivo registro na seguradora, contendo a descrição do que está sendo segurado de acordo com o inventário assinado pelo USUÁRIO.</w:t>
      </w:r>
    </w:p>
    <w:p w14:paraId="27C4D287" w14:textId="4982B72E" w:rsidR="00E40561" w:rsidRPr="004160D1" w:rsidRDefault="00E40561" w:rsidP="00260440">
      <w:pPr>
        <w:pStyle w:val="Ttulo2"/>
        <w:numPr>
          <w:ilvl w:val="2"/>
          <w:numId w:val="12"/>
        </w:numPr>
        <w:spacing w:line="276" w:lineRule="auto"/>
        <w:ind w:left="720" w:firstLine="0"/>
        <w:rPr>
          <w:rStyle w:val="longtext"/>
          <w:shd w:val="clear" w:color="auto" w:fill="FFFFFF"/>
          <w:lang w:val="pt-BR"/>
        </w:rPr>
      </w:pPr>
      <w:r w:rsidRPr="004160D1">
        <w:rPr>
          <w:rStyle w:val="longtext"/>
          <w:shd w:val="clear" w:color="auto" w:fill="FFFFFF"/>
          <w:lang w:val="pt-BR"/>
        </w:rPr>
        <w:t xml:space="preserve">A apólice de seguro e a cópia do inventário assinada pelo USUÁRIO deverão ser encaminhadas à </w:t>
      </w:r>
      <w:r w:rsidR="004316AF">
        <w:rPr>
          <w:rStyle w:val="longtext"/>
          <w:shd w:val="clear" w:color="auto" w:fill="FFFFFF"/>
          <w:lang w:val="pt-BR"/>
        </w:rPr>
        <w:t>CONTRATANTE e à Divisão Administrativa da CABW, r</w:t>
      </w:r>
      <w:r w:rsidRPr="004160D1">
        <w:rPr>
          <w:rStyle w:val="longtext"/>
          <w:shd w:val="clear" w:color="auto" w:fill="FFFFFF"/>
          <w:lang w:val="pt-BR"/>
        </w:rPr>
        <w:t>esponsável pel</w:t>
      </w:r>
      <w:r w:rsidR="004316AF">
        <w:rPr>
          <w:rStyle w:val="longtext"/>
          <w:shd w:val="clear" w:color="auto" w:fill="FFFFFF"/>
          <w:lang w:val="pt-BR"/>
        </w:rPr>
        <w:t xml:space="preserve">o acompanhamento </w:t>
      </w:r>
      <w:r w:rsidRPr="004160D1">
        <w:rPr>
          <w:rStyle w:val="longtext"/>
          <w:shd w:val="clear" w:color="auto" w:fill="FFFFFF"/>
          <w:lang w:val="pt-BR"/>
        </w:rPr>
        <w:t>dos serviços.</w:t>
      </w:r>
    </w:p>
    <w:p w14:paraId="44CD499A" w14:textId="679381BB" w:rsidR="00E40561" w:rsidRPr="00260440" w:rsidRDefault="00E40561" w:rsidP="00260440">
      <w:pPr>
        <w:pStyle w:val="PargrafodaLista"/>
        <w:numPr>
          <w:ilvl w:val="1"/>
          <w:numId w:val="12"/>
        </w:numPr>
        <w:ind w:left="360" w:firstLine="0"/>
        <w:jc w:val="both"/>
        <w:rPr>
          <w:rFonts w:ascii="Arial" w:eastAsia="Arial" w:hAnsi="Arial" w:cs="Arial"/>
          <w:lang w:val="pt-BR"/>
        </w:rPr>
      </w:pPr>
      <w:r w:rsidRPr="00260440">
        <w:rPr>
          <w:rFonts w:ascii="Arial" w:eastAsia="Arial" w:hAnsi="Arial" w:cs="Arial"/>
          <w:lang w:val="pt-BR"/>
        </w:rPr>
        <w:t>O pagamento do custo do seguro está condicionado à apresentação da apólice de seguro e do inventário assinado pelo USUÁRIO, de acordo com o valor máximo apresentado nas INFORMAÇÕES DO USUÁRIO, Anexo A.</w:t>
      </w:r>
    </w:p>
    <w:p w14:paraId="128D7A81" w14:textId="20E4E430" w:rsidR="00E40561" w:rsidRPr="00260440" w:rsidRDefault="00E40561" w:rsidP="00260440">
      <w:pPr>
        <w:pStyle w:val="PargrafodaLista"/>
        <w:numPr>
          <w:ilvl w:val="1"/>
          <w:numId w:val="12"/>
        </w:numPr>
        <w:ind w:left="360" w:firstLine="0"/>
        <w:jc w:val="both"/>
        <w:rPr>
          <w:rFonts w:ascii="Arial" w:eastAsia="Arial" w:hAnsi="Arial" w:cs="Arial"/>
          <w:lang w:val="pt-BR"/>
        </w:rPr>
      </w:pPr>
      <w:r w:rsidRPr="00260440">
        <w:rPr>
          <w:rFonts w:ascii="Arial" w:eastAsia="Arial" w:hAnsi="Arial" w:cs="Arial"/>
          <w:lang w:val="pt-BR"/>
        </w:rPr>
        <w:t>A indenização ao USUÁRIO pela seguradora de quaisquer danos causados ​​durante a execução do objeto deverá ser realizada no prazo de 30 dias a partir da comunicação formal do USUÁRIO à CONTRATADA.</w:t>
      </w:r>
    </w:p>
    <w:p w14:paraId="6C616BE6" w14:textId="4E4D855B" w:rsidR="00E40561" w:rsidRPr="00260440" w:rsidRDefault="00E40561" w:rsidP="00260440">
      <w:pPr>
        <w:pStyle w:val="Ttulo2"/>
        <w:numPr>
          <w:ilvl w:val="2"/>
          <w:numId w:val="12"/>
        </w:numPr>
        <w:spacing w:line="276" w:lineRule="auto"/>
        <w:ind w:left="720" w:firstLine="0"/>
        <w:rPr>
          <w:rStyle w:val="longtext"/>
          <w:shd w:val="clear" w:color="auto" w:fill="FFFFFF"/>
          <w:lang w:val="pt-BR"/>
        </w:rPr>
      </w:pPr>
      <w:r w:rsidRPr="004160D1">
        <w:rPr>
          <w:rStyle w:val="longtext"/>
          <w:shd w:val="clear" w:color="auto" w:fill="FFFFFF"/>
          <w:lang w:val="pt-BR"/>
        </w:rPr>
        <w:t>A CONTRATADA deverá prestar toda a assessoria necessária em caso de sinistro junto à Seguradora.</w:t>
      </w:r>
    </w:p>
    <w:p w14:paraId="1E25DBB6" w14:textId="0A88673C" w:rsidR="00E40561" w:rsidRPr="004160D1" w:rsidRDefault="00E40561" w:rsidP="00260440">
      <w:pPr>
        <w:pStyle w:val="PargrafodaLista"/>
        <w:numPr>
          <w:ilvl w:val="1"/>
          <w:numId w:val="12"/>
        </w:numPr>
        <w:ind w:left="360" w:firstLine="0"/>
        <w:jc w:val="both"/>
        <w:rPr>
          <w:rFonts w:ascii="Arial" w:eastAsia="Arial" w:hAnsi="Arial" w:cs="Arial"/>
          <w:lang w:val="pt-BR"/>
        </w:rPr>
      </w:pPr>
      <w:r w:rsidRPr="004160D1">
        <w:rPr>
          <w:rFonts w:ascii="Arial" w:eastAsia="Arial" w:hAnsi="Arial" w:cs="Arial"/>
          <w:lang w:val="pt-BR"/>
        </w:rPr>
        <w:t>O valor a ser reembolsado poderá ser retido desde o pagamento final do serviço até que seja apresentada a comprovação do reembolso pela CONTRATADA ao USUÁRIO, dos danos ao HHG causados ​​durante a execução dos serviços.</w:t>
      </w:r>
    </w:p>
    <w:p w14:paraId="2D6A8D51" w14:textId="77777777" w:rsidR="00E40561" w:rsidRPr="004160D1" w:rsidRDefault="00E40561" w:rsidP="00E40561">
      <w:pPr>
        <w:pStyle w:val="PargrafodaLista"/>
        <w:spacing w:after="0"/>
        <w:jc w:val="both"/>
        <w:rPr>
          <w:rFonts w:ascii="Arial" w:eastAsia="Arial" w:hAnsi="Arial" w:cs="Arial"/>
          <w:lang w:val="pt-BR"/>
        </w:rPr>
      </w:pPr>
    </w:p>
    <w:p w14:paraId="6BBC18BE" w14:textId="0F473E12" w:rsidR="00E40561" w:rsidRPr="00BC16A4" w:rsidRDefault="00E40561" w:rsidP="00BC16A4">
      <w:pPr>
        <w:pStyle w:val="Ttulo1"/>
        <w:numPr>
          <w:ilvl w:val="0"/>
          <w:numId w:val="10"/>
        </w:numPr>
        <w:rPr>
          <w:highlight w:val="lightGray"/>
        </w:rPr>
      </w:pPr>
      <w:r w:rsidRPr="00BC16A4">
        <w:rPr>
          <w:highlight w:val="lightGray"/>
        </w:rPr>
        <w:t>REGIME DE APLICAÇÃO</w:t>
      </w:r>
    </w:p>
    <w:p w14:paraId="6C5ACE24" w14:textId="45840A94" w:rsidR="00BC16A4" w:rsidRDefault="00E40561" w:rsidP="004877B5">
      <w:pPr>
        <w:pStyle w:val="PargrafodaLista"/>
        <w:numPr>
          <w:ilvl w:val="1"/>
          <w:numId w:val="10"/>
        </w:numPr>
        <w:ind w:left="360" w:firstLine="0"/>
        <w:jc w:val="both"/>
        <w:rPr>
          <w:rFonts w:ascii="Arial" w:eastAsia="Arial" w:hAnsi="Arial" w:cs="Arial"/>
          <w:lang w:val="pt-BR"/>
        </w:rPr>
      </w:pPr>
      <w:r w:rsidRPr="00BC16A4">
        <w:rPr>
          <w:rFonts w:ascii="Arial" w:eastAsia="Arial" w:hAnsi="Arial" w:cs="Arial"/>
          <w:lang w:val="pt-BR"/>
        </w:rPr>
        <w:t xml:space="preserve">Os serviços decorrentes deste </w:t>
      </w:r>
      <w:r w:rsidR="004316AF">
        <w:rPr>
          <w:rFonts w:ascii="Arial" w:eastAsia="Arial" w:hAnsi="Arial" w:cs="Arial"/>
          <w:lang w:val="pt-BR"/>
        </w:rPr>
        <w:t>Projeto Básico</w:t>
      </w:r>
      <w:r w:rsidRPr="00BC16A4">
        <w:rPr>
          <w:rFonts w:ascii="Arial" w:eastAsia="Arial" w:hAnsi="Arial" w:cs="Arial"/>
          <w:lang w:val="pt-BR"/>
        </w:rPr>
        <w:t xml:space="preserve"> devem ser contratados com base no critério de Menor Preço por realocação</w:t>
      </w:r>
      <w:r w:rsidR="004316AF">
        <w:rPr>
          <w:rFonts w:ascii="Arial" w:eastAsia="Arial" w:hAnsi="Arial" w:cs="Arial"/>
          <w:lang w:val="pt-BR"/>
        </w:rPr>
        <w:t>. A forma de execução será por empreitada por preço</w:t>
      </w:r>
      <w:r w:rsidR="004D7FAA" w:rsidRPr="004D7FAA">
        <w:rPr>
          <w:rFonts w:ascii="Arial" w:eastAsia="Arial" w:hAnsi="Arial" w:cs="Arial"/>
          <w:lang w:val="pt-BR"/>
        </w:rPr>
        <w:t xml:space="preserve"> </w:t>
      </w:r>
      <w:r w:rsidR="004D7FAA">
        <w:rPr>
          <w:rFonts w:ascii="Arial" w:eastAsia="Arial" w:hAnsi="Arial" w:cs="Arial"/>
          <w:lang w:val="pt-BR"/>
        </w:rPr>
        <w:t>global por realocação (HHG)</w:t>
      </w:r>
    </w:p>
    <w:p w14:paraId="79086357" w14:textId="1E8D2D3B" w:rsidR="00E40561" w:rsidRPr="00BC16A4" w:rsidRDefault="00E40561" w:rsidP="004877B5">
      <w:pPr>
        <w:pStyle w:val="PargrafodaLista"/>
        <w:numPr>
          <w:ilvl w:val="1"/>
          <w:numId w:val="10"/>
        </w:numPr>
        <w:ind w:left="360" w:firstLine="0"/>
        <w:jc w:val="both"/>
        <w:rPr>
          <w:rFonts w:ascii="Arial" w:eastAsia="Arial" w:hAnsi="Arial" w:cs="Arial"/>
          <w:lang w:val="pt-BR"/>
        </w:rPr>
      </w:pPr>
      <w:r w:rsidRPr="00BC16A4">
        <w:rPr>
          <w:rFonts w:ascii="Arial" w:eastAsia="Arial" w:hAnsi="Arial" w:cs="Arial"/>
          <w:lang w:val="pt-BR"/>
        </w:rPr>
        <w:t xml:space="preserve">Para esta contratação específica, o CONTRATO </w:t>
      </w:r>
      <w:r w:rsidR="004316AF">
        <w:rPr>
          <w:rFonts w:ascii="Arial" w:eastAsia="Arial" w:hAnsi="Arial" w:cs="Arial"/>
          <w:lang w:val="pt-BR"/>
        </w:rPr>
        <w:t>será formalizado por meio do Termo de Contrato estando este Projeto Básico vinculado ao mesmo.</w:t>
      </w:r>
    </w:p>
    <w:p w14:paraId="51D7FB0A" w14:textId="77777777" w:rsidR="00E40561" w:rsidRPr="00A44405" w:rsidRDefault="00E40561" w:rsidP="00BC16A4">
      <w:pPr>
        <w:pStyle w:val="Ttulo1"/>
        <w:numPr>
          <w:ilvl w:val="0"/>
          <w:numId w:val="0"/>
        </w:numPr>
        <w:ind w:left="360"/>
        <w:rPr>
          <w:highlight w:val="lightGray"/>
          <w:lang w:val="pt-BR"/>
        </w:rPr>
      </w:pPr>
    </w:p>
    <w:p w14:paraId="65C680FA" w14:textId="118E80F7" w:rsidR="00E40561" w:rsidRPr="00BC16A4" w:rsidRDefault="00E40561" w:rsidP="00BC16A4">
      <w:pPr>
        <w:pStyle w:val="Ttulo1"/>
        <w:numPr>
          <w:ilvl w:val="0"/>
          <w:numId w:val="10"/>
        </w:numPr>
        <w:rPr>
          <w:highlight w:val="lightGray"/>
        </w:rPr>
      </w:pPr>
      <w:r w:rsidRPr="00BC16A4">
        <w:rPr>
          <w:highlight w:val="lightGray"/>
        </w:rPr>
        <w:t>PROPOSTA DE PREÇO</w:t>
      </w:r>
    </w:p>
    <w:p w14:paraId="0B4EE891" w14:textId="7A989F55" w:rsidR="00E40561" w:rsidRPr="004160D1" w:rsidRDefault="00E40561" w:rsidP="00791661">
      <w:pPr>
        <w:pStyle w:val="PargrafodaLista"/>
        <w:numPr>
          <w:ilvl w:val="1"/>
          <w:numId w:val="10"/>
        </w:numPr>
        <w:ind w:left="360" w:firstLine="0"/>
        <w:jc w:val="both"/>
        <w:rPr>
          <w:rFonts w:ascii="Arial" w:eastAsia="Arial" w:hAnsi="Arial" w:cs="Arial"/>
          <w:lang w:val="pt-BR"/>
        </w:rPr>
      </w:pPr>
      <w:r w:rsidRPr="004160D1">
        <w:rPr>
          <w:rFonts w:ascii="Arial" w:eastAsia="Arial" w:hAnsi="Arial" w:cs="Arial"/>
          <w:lang w:val="pt-BR"/>
        </w:rPr>
        <w:t>O LICITANTE deverá cotar o PREÇO UNITÁRIO por realocação de HHG da origem ao destino apresentado nas INFORMAÇÕES DO USUÁRIO, Anexo A.</w:t>
      </w:r>
    </w:p>
    <w:p w14:paraId="6D3CABCF" w14:textId="3D0EC497" w:rsidR="00E40561" w:rsidRPr="004160D1" w:rsidRDefault="00E40561" w:rsidP="00791661">
      <w:pPr>
        <w:pStyle w:val="PargrafodaLista"/>
        <w:numPr>
          <w:ilvl w:val="1"/>
          <w:numId w:val="10"/>
        </w:numPr>
        <w:ind w:left="360" w:firstLine="0"/>
        <w:jc w:val="both"/>
        <w:rPr>
          <w:rFonts w:ascii="Arial" w:eastAsia="Arial" w:hAnsi="Arial" w:cs="Arial"/>
          <w:lang w:val="pt-BR"/>
        </w:rPr>
      </w:pPr>
      <w:r w:rsidRPr="004160D1">
        <w:rPr>
          <w:rFonts w:ascii="Arial" w:eastAsia="Arial" w:hAnsi="Arial" w:cs="Arial"/>
          <w:lang w:val="pt-BR"/>
        </w:rPr>
        <w:t>Os licitantes não são obrigados a apresentar propostas para todas as realocações.</w:t>
      </w:r>
    </w:p>
    <w:p w14:paraId="3A5DE896" w14:textId="77777777" w:rsidR="00791661" w:rsidRDefault="00E40561" w:rsidP="00791661">
      <w:pPr>
        <w:pStyle w:val="PargrafodaLista"/>
        <w:numPr>
          <w:ilvl w:val="1"/>
          <w:numId w:val="10"/>
        </w:numPr>
        <w:ind w:left="360" w:firstLine="0"/>
        <w:jc w:val="both"/>
        <w:rPr>
          <w:rFonts w:ascii="Arial" w:eastAsia="Arial" w:hAnsi="Arial" w:cs="Arial"/>
          <w:lang w:val="pt-BR"/>
        </w:rPr>
      </w:pPr>
      <w:r w:rsidRPr="004160D1">
        <w:rPr>
          <w:rFonts w:ascii="Arial" w:eastAsia="Arial" w:hAnsi="Arial" w:cs="Arial"/>
          <w:lang w:val="pt-BR"/>
        </w:rPr>
        <w:t>Os serviços de transporte incluem todos os encargos e despesas conforme descrito abaixo</w:t>
      </w:r>
      <w:r w:rsidR="00791661">
        <w:rPr>
          <w:rFonts w:ascii="Arial" w:eastAsia="Arial" w:hAnsi="Arial" w:cs="Arial"/>
          <w:lang w:val="pt-BR"/>
        </w:rPr>
        <w:t>:</w:t>
      </w:r>
    </w:p>
    <w:p w14:paraId="251E4796" w14:textId="3D7867AC" w:rsidR="00E40561" w:rsidRPr="00791661" w:rsidRDefault="00E40561" w:rsidP="00791661">
      <w:pPr>
        <w:pStyle w:val="PargrafodaLista"/>
        <w:numPr>
          <w:ilvl w:val="2"/>
          <w:numId w:val="10"/>
        </w:numPr>
        <w:jc w:val="both"/>
        <w:rPr>
          <w:rFonts w:ascii="Arial" w:eastAsia="Arial" w:hAnsi="Arial" w:cs="Arial"/>
          <w:lang w:val="pt-BR"/>
        </w:rPr>
      </w:pPr>
      <w:r w:rsidRPr="00791661">
        <w:rPr>
          <w:rFonts w:ascii="Arial" w:eastAsia="Arial" w:hAnsi="Arial" w:cs="Arial"/>
          <w:lang w:val="pt-BR"/>
        </w:rPr>
        <w:t>Embalagem, enchimento e embalagem;</w:t>
      </w:r>
    </w:p>
    <w:p w14:paraId="15AD0662" w14:textId="57CD657A" w:rsidR="00E40561" w:rsidRPr="004160D1" w:rsidRDefault="00E40561" w:rsidP="00791661">
      <w:pPr>
        <w:pStyle w:val="PargrafodaLista"/>
        <w:numPr>
          <w:ilvl w:val="2"/>
          <w:numId w:val="10"/>
        </w:numPr>
        <w:jc w:val="both"/>
        <w:rPr>
          <w:rFonts w:ascii="Arial" w:eastAsia="Arial" w:hAnsi="Arial" w:cs="Arial"/>
          <w:lang w:val="pt-BR"/>
        </w:rPr>
      </w:pPr>
      <w:r w:rsidRPr="004160D1">
        <w:rPr>
          <w:rFonts w:ascii="Arial" w:eastAsia="Arial" w:hAnsi="Arial" w:cs="Arial"/>
          <w:lang w:val="pt-BR"/>
        </w:rPr>
        <w:t>Taxas de documentação;</w:t>
      </w:r>
    </w:p>
    <w:p w14:paraId="29DA9C9E" w14:textId="6E9B98EB" w:rsidR="00E40561" w:rsidRPr="004160D1" w:rsidRDefault="00E40561" w:rsidP="00791661">
      <w:pPr>
        <w:pStyle w:val="PargrafodaLista"/>
        <w:numPr>
          <w:ilvl w:val="2"/>
          <w:numId w:val="10"/>
        </w:numPr>
        <w:jc w:val="both"/>
        <w:rPr>
          <w:rFonts w:ascii="Arial" w:eastAsia="Arial" w:hAnsi="Arial" w:cs="Arial"/>
          <w:lang w:val="pt-BR"/>
        </w:rPr>
      </w:pPr>
      <w:r w:rsidRPr="004160D1">
        <w:rPr>
          <w:rFonts w:ascii="Arial" w:eastAsia="Arial" w:hAnsi="Arial" w:cs="Arial"/>
          <w:lang w:val="pt-BR"/>
        </w:rPr>
        <w:t>Taxas de movimentação de docas e terminais;</w:t>
      </w:r>
    </w:p>
    <w:p w14:paraId="42B72A05" w14:textId="1C5713D1" w:rsidR="00E40561" w:rsidRPr="004160D1" w:rsidRDefault="00E40561" w:rsidP="00791661">
      <w:pPr>
        <w:pStyle w:val="PargrafodaLista"/>
        <w:numPr>
          <w:ilvl w:val="2"/>
          <w:numId w:val="10"/>
        </w:numPr>
        <w:jc w:val="both"/>
        <w:rPr>
          <w:rFonts w:ascii="Arial" w:eastAsia="Arial" w:hAnsi="Arial" w:cs="Arial"/>
          <w:lang w:val="pt-BR"/>
        </w:rPr>
      </w:pPr>
      <w:r w:rsidRPr="004160D1">
        <w:rPr>
          <w:rFonts w:ascii="Arial" w:eastAsia="Arial" w:hAnsi="Arial" w:cs="Arial"/>
          <w:lang w:val="pt-BR"/>
        </w:rPr>
        <w:t>Carga marítima; e</w:t>
      </w:r>
    </w:p>
    <w:p w14:paraId="07D3ECBE" w14:textId="0F296754" w:rsidR="00E40561" w:rsidRPr="004160D1" w:rsidRDefault="00E40561" w:rsidP="00791661">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Serviços de destino, taxas portuárias, armazenamento no destino, demurrage, desembaraço aduaneiro, entrega, desembalagem, montagem e qualquer outro encargo relacionado com a execução dos serviços.</w:t>
      </w:r>
    </w:p>
    <w:p w14:paraId="682DF037" w14:textId="77777777" w:rsidR="00E40561" w:rsidRPr="00A44405" w:rsidRDefault="00E40561" w:rsidP="00556D7A">
      <w:pPr>
        <w:pStyle w:val="Ttulo1"/>
        <w:numPr>
          <w:ilvl w:val="0"/>
          <w:numId w:val="0"/>
        </w:numPr>
        <w:ind w:left="360"/>
        <w:rPr>
          <w:highlight w:val="lightGray"/>
          <w:lang w:val="pt-BR"/>
        </w:rPr>
      </w:pPr>
    </w:p>
    <w:p w14:paraId="45655ADA" w14:textId="61B59461" w:rsidR="00E40561" w:rsidRPr="00556D7A" w:rsidRDefault="00E40561" w:rsidP="00556D7A">
      <w:pPr>
        <w:pStyle w:val="Ttulo1"/>
        <w:numPr>
          <w:ilvl w:val="0"/>
          <w:numId w:val="10"/>
        </w:numPr>
        <w:rPr>
          <w:highlight w:val="lightGray"/>
        </w:rPr>
      </w:pPr>
      <w:r w:rsidRPr="00556D7A">
        <w:rPr>
          <w:highlight w:val="lightGray"/>
        </w:rPr>
        <w:t>TERMOS</w:t>
      </w:r>
    </w:p>
    <w:p w14:paraId="62527857" w14:textId="77777777" w:rsidR="00556D7A" w:rsidRPr="00480674" w:rsidRDefault="00E40561" w:rsidP="00556D7A">
      <w:pPr>
        <w:pStyle w:val="PargrafodaLista"/>
        <w:numPr>
          <w:ilvl w:val="1"/>
          <w:numId w:val="10"/>
        </w:numPr>
        <w:jc w:val="both"/>
        <w:rPr>
          <w:rFonts w:ascii="Arial" w:eastAsia="Arial" w:hAnsi="Arial" w:cs="Arial"/>
          <w:u w:val="single"/>
          <w:lang w:val="pt-BR"/>
        </w:rPr>
      </w:pPr>
      <w:r w:rsidRPr="00480674">
        <w:rPr>
          <w:rFonts w:ascii="Arial" w:eastAsia="Arial" w:hAnsi="Arial" w:cs="Arial"/>
          <w:u w:val="single"/>
          <w:lang w:val="pt-BR"/>
        </w:rPr>
        <w:t>Coleção do HHG</w:t>
      </w:r>
    </w:p>
    <w:p w14:paraId="31EB0AFC" w14:textId="1D3A5D23" w:rsidR="00E40561" w:rsidRPr="00556D7A" w:rsidRDefault="00E40561" w:rsidP="00480674">
      <w:pPr>
        <w:pStyle w:val="PargrafodaLista"/>
        <w:numPr>
          <w:ilvl w:val="2"/>
          <w:numId w:val="10"/>
        </w:numPr>
        <w:ind w:left="720" w:firstLine="0"/>
        <w:jc w:val="both"/>
        <w:rPr>
          <w:rFonts w:ascii="Arial" w:eastAsia="Arial" w:hAnsi="Arial" w:cs="Arial"/>
          <w:lang w:val="pt-BR"/>
        </w:rPr>
      </w:pPr>
      <w:r w:rsidRPr="00556D7A">
        <w:rPr>
          <w:rFonts w:ascii="Arial" w:eastAsia="Arial" w:hAnsi="Arial" w:cs="Arial"/>
          <w:lang w:val="pt-BR"/>
        </w:rPr>
        <w:t>Ao receber a notificação do Pedido de Compra, a CONTRATADA terá até (5) cinco dias úteis para entrar em contato com o USUÁRIO para agendamento da Vistoria.</w:t>
      </w:r>
    </w:p>
    <w:p w14:paraId="21114635" w14:textId="5E49430A" w:rsidR="00E40561" w:rsidRPr="00556D7A" w:rsidRDefault="00E40561" w:rsidP="00556D7A">
      <w:pPr>
        <w:pStyle w:val="PargrafodaLista"/>
        <w:numPr>
          <w:ilvl w:val="3"/>
          <w:numId w:val="10"/>
        </w:numPr>
        <w:ind w:left="1080" w:firstLine="0"/>
        <w:jc w:val="both"/>
        <w:rPr>
          <w:rFonts w:ascii="Arial" w:eastAsia="Arial" w:hAnsi="Arial" w:cs="Arial"/>
          <w:lang w:val="pt-BR"/>
        </w:rPr>
      </w:pPr>
      <w:r w:rsidRPr="00556D7A">
        <w:rPr>
          <w:rFonts w:ascii="Arial" w:eastAsia="Arial" w:hAnsi="Arial" w:cs="Arial"/>
          <w:lang w:val="pt-BR"/>
        </w:rPr>
        <w:t>Este período de cinco (5) cinco dias úteis poderá ser prorrogado mediante solicitação do USUÁRIO.</w:t>
      </w:r>
    </w:p>
    <w:p w14:paraId="2EBF1EDF" w14:textId="23025D0E"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Um número de telefone e um e-mail de uma pessoa de contato da CONTRATADA, deverão ser fornecidos ao usuário desde a notificação do Pedido de Compra até o término do processo.</w:t>
      </w:r>
    </w:p>
    <w:p w14:paraId="75100CA7" w14:textId="7A3E5980" w:rsidR="00E40561" w:rsidRPr="00480674" w:rsidRDefault="00E40561" w:rsidP="00556D7A">
      <w:pPr>
        <w:pStyle w:val="PargrafodaLista"/>
        <w:numPr>
          <w:ilvl w:val="1"/>
          <w:numId w:val="10"/>
        </w:numPr>
        <w:jc w:val="both"/>
        <w:rPr>
          <w:rFonts w:ascii="Arial" w:eastAsia="Arial" w:hAnsi="Arial" w:cs="Arial"/>
          <w:u w:val="single"/>
          <w:lang w:val="pt-BR"/>
        </w:rPr>
      </w:pPr>
      <w:r w:rsidRPr="00480674">
        <w:rPr>
          <w:rFonts w:ascii="Arial" w:eastAsia="Arial" w:hAnsi="Arial" w:cs="Arial"/>
          <w:u w:val="single"/>
          <w:lang w:val="pt-BR"/>
        </w:rPr>
        <w:t>Realocação de HHG</w:t>
      </w:r>
    </w:p>
    <w:p w14:paraId="03C252FD" w14:textId="403F3314"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Os serviços porta a porta deverão ser realizados no prazo de 60 (sessenta) dias corridos a partir da data da coleta do HHG na origem do USUÁRIO até a conclusão dos serviços no destino do USUÁRIO.</w:t>
      </w:r>
    </w:p>
    <w:p w14:paraId="50F6722D" w14:textId="640E85E4" w:rsidR="00E40561" w:rsidRPr="004160D1" w:rsidRDefault="00E40561" w:rsidP="00480674">
      <w:pPr>
        <w:pStyle w:val="PargrafodaLista"/>
        <w:numPr>
          <w:ilvl w:val="3"/>
          <w:numId w:val="10"/>
        </w:numPr>
        <w:jc w:val="both"/>
        <w:rPr>
          <w:rFonts w:ascii="Arial" w:eastAsia="Arial" w:hAnsi="Arial" w:cs="Arial"/>
          <w:lang w:val="pt-BR"/>
        </w:rPr>
      </w:pPr>
      <w:r w:rsidRPr="004160D1">
        <w:rPr>
          <w:rFonts w:ascii="Arial" w:eastAsia="Arial" w:hAnsi="Arial" w:cs="Arial"/>
          <w:lang w:val="pt-BR"/>
        </w:rPr>
        <w:t>Caso o USUÁRIO opte por utilizar os 60 (sessenta) dias corridos de armazenamento, os serviços de porta a porta compreenderão a quantidade de dias para armazenamento.</w:t>
      </w:r>
    </w:p>
    <w:p w14:paraId="19870004" w14:textId="0CE3872F" w:rsidR="00E40561" w:rsidRPr="00480674" w:rsidRDefault="00E40561" w:rsidP="00480674">
      <w:pPr>
        <w:pStyle w:val="PargrafodaLista"/>
        <w:numPr>
          <w:ilvl w:val="1"/>
          <w:numId w:val="10"/>
        </w:numPr>
        <w:jc w:val="both"/>
        <w:rPr>
          <w:rFonts w:ascii="Arial" w:eastAsia="Arial" w:hAnsi="Arial" w:cs="Arial"/>
          <w:u w:val="single"/>
          <w:lang w:val="pt-BR"/>
        </w:rPr>
      </w:pPr>
      <w:r w:rsidRPr="00480674">
        <w:rPr>
          <w:rFonts w:ascii="Arial" w:eastAsia="Arial" w:hAnsi="Arial" w:cs="Arial"/>
          <w:u w:val="single"/>
          <w:lang w:val="pt-BR"/>
        </w:rPr>
        <w:t>Armazenar</w:t>
      </w:r>
    </w:p>
    <w:p w14:paraId="6B1860DC" w14:textId="60C8544A"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O USUÁRIO poderá utilizar o armazém da CONTRATADA, ou subcontratado da CONTRATADA, pelo prazo máximo de 60 (sessenta) dias corridos, às custas da CONTRATADA.</w:t>
      </w:r>
    </w:p>
    <w:p w14:paraId="2148B5BC" w14:textId="0056813D"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lastRenderedPageBreak/>
        <w:t>Antes do término deste prazo, a CONTRATADA deverá enviar ao USUÁRIO notificação por escrito solicitando a prorrogação do prazo de armazenamento.</w:t>
      </w:r>
    </w:p>
    <w:p w14:paraId="7D70B0A7" w14:textId="11A8B949"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O USUÁRIO será responsável por quaisquer encargos adicionais decorrentes da prorrogação do prazo, a partir do 61º dia. O valor deverá ser acertado previamente entre as partes (USUÁRIO e CONTRATADA).</w:t>
      </w:r>
    </w:p>
    <w:p w14:paraId="6736022F" w14:textId="10D8DAE0"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Caso a CONTRATADA não solicite formalmente a prorrogação para efetuar tal solicitação, qualquer prazo superior aos 60 dias iniciais será considerado como atraso na entrega do HHG.</w:t>
      </w:r>
    </w:p>
    <w:p w14:paraId="1DFEA74F" w14:textId="7DD67790" w:rsidR="00E40561" w:rsidRPr="00480674" w:rsidRDefault="00E40561" w:rsidP="00480674">
      <w:pPr>
        <w:pStyle w:val="PargrafodaLista"/>
        <w:numPr>
          <w:ilvl w:val="1"/>
          <w:numId w:val="10"/>
        </w:numPr>
        <w:jc w:val="both"/>
        <w:rPr>
          <w:rFonts w:ascii="Arial" w:eastAsia="Arial" w:hAnsi="Arial" w:cs="Arial"/>
          <w:u w:val="single"/>
          <w:lang w:val="pt-BR"/>
        </w:rPr>
      </w:pPr>
      <w:r w:rsidRPr="00480674">
        <w:rPr>
          <w:rFonts w:ascii="Arial" w:eastAsia="Arial" w:hAnsi="Arial" w:cs="Arial"/>
          <w:u w:val="single"/>
          <w:lang w:val="pt-BR"/>
        </w:rPr>
        <w:t>Aceitação</w:t>
      </w:r>
    </w:p>
    <w:p w14:paraId="4D653A32" w14:textId="53780123"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O USUÁRIO deverá aceitar os serviços no prazo de 15 (quinze) dias corridos a partir da conclusão dos serviços no destino do USUÁRIO.</w:t>
      </w:r>
    </w:p>
    <w:p w14:paraId="3F76685B" w14:textId="32EC0855" w:rsidR="00E40561" w:rsidRPr="004160D1" w:rsidRDefault="00E40561" w:rsidP="00480674">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Os serviços serão considerados concluídos após a emissão do RECIBO DE CONFIRMAÇÃO DE ENTREGA, Anexo C deste Projeto Básico.</w:t>
      </w:r>
    </w:p>
    <w:p w14:paraId="3C8E3CE1" w14:textId="3F9DA116" w:rsidR="00E40561" w:rsidRPr="006870DE" w:rsidRDefault="00E40561" w:rsidP="006870DE">
      <w:pPr>
        <w:pStyle w:val="PargrafodaLista"/>
        <w:numPr>
          <w:ilvl w:val="1"/>
          <w:numId w:val="10"/>
        </w:numPr>
        <w:jc w:val="both"/>
        <w:rPr>
          <w:rFonts w:ascii="Arial" w:eastAsia="Arial" w:hAnsi="Arial" w:cs="Arial"/>
          <w:u w:val="single"/>
          <w:lang w:val="pt-BR"/>
        </w:rPr>
      </w:pPr>
      <w:r w:rsidRPr="006870DE">
        <w:rPr>
          <w:rFonts w:ascii="Arial" w:eastAsia="Arial" w:hAnsi="Arial" w:cs="Arial"/>
          <w:u w:val="single"/>
          <w:lang w:val="pt-BR"/>
        </w:rPr>
        <w:t>Pagamento</w:t>
      </w:r>
    </w:p>
    <w:p w14:paraId="57B11CF4" w14:textId="0BFD5F0E" w:rsidR="00293616" w:rsidRPr="004160D1" w:rsidRDefault="00E40561" w:rsidP="006870DE">
      <w:pPr>
        <w:pStyle w:val="PargrafodaLista"/>
        <w:numPr>
          <w:ilvl w:val="2"/>
          <w:numId w:val="10"/>
        </w:numPr>
        <w:ind w:left="720" w:firstLine="0"/>
        <w:jc w:val="both"/>
        <w:rPr>
          <w:rFonts w:ascii="Arial" w:eastAsia="Arial" w:hAnsi="Arial" w:cs="Arial"/>
          <w:lang w:val="pt-BR"/>
        </w:rPr>
      </w:pPr>
      <w:r w:rsidRPr="004160D1">
        <w:rPr>
          <w:rFonts w:ascii="Arial" w:eastAsia="Arial" w:hAnsi="Arial" w:cs="Arial"/>
          <w:lang w:val="pt-BR"/>
        </w:rPr>
        <w:t xml:space="preserve">Caso o </w:t>
      </w:r>
      <w:r w:rsidR="00F16D77" w:rsidRPr="004160D1">
        <w:rPr>
          <w:rFonts w:ascii="Arial" w:eastAsia="Arial" w:hAnsi="Arial" w:cs="Arial"/>
          <w:lang w:val="pt-BR"/>
        </w:rPr>
        <w:t>USUÁRIO</w:t>
      </w:r>
      <w:r w:rsidRPr="004160D1">
        <w:rPr>
          <w:rFonts w:ascii="Arial" w:eastAsia="Arial" w:hAnsi="Arial" w:cs="Arial"/>
          <w:lang w:val="pt-BR"/>
        </w:rPr>
        <w:t xml:space="preserve"> não envie o RECIBO DE CONFIRMAÇÃO DE ENTREGA antes do término do período máximo de armazenamento (item 8.3.1), será pago apenas 70% do valor contratado. O restante valor será desembolsado após o efetivo envio do RECIBO DE CONFIRMAÇÃO DE ENTREGA pelo USUÁRIO.</w:t>
      </w:r>
    </w:p>
    <w:p w14:paraId="5B74BE65" w14:textId="77777777" w:rsidR="00E40561" w:rsidRPr="004160D1" w:rsidRDefault="00E40561" w:rsidP="00E40561">
      <w:pPr>
        <w:pStyle w:val="PargrafodaLista"/>
        <w:spacing w:after="0"/>
        <w:ind w:left="0"/>
        <w:jc w:val="both"/>
        <w:rPr>
          <w:rFonts w:ascii="Arial" w:hAnsi="Arial" w:cs="Arial"/>
          <w:lang w:val="pt-BR"/>
        </w:rPr>
      </w:pPr>
    </w:p>
    <w:p w14:paraId="40B0AADC" w14:textId="165AC818" w:rsidR="0008480D" w:rsidRPr="004822C7" w:rsidRDefault="00E40561" w:rsidP="00235AB3">
      <w:pPr>
        <w:pStyle w:val="Ttulo1"/>
        <w:numPr>
          <w:ilvl w:val="0"/>
          <w:numId w:val="10"/>
        </w:numPr>
        <w:rPr>
          <w:highlight w:val="lightGray"/>
        </w:rPr>
      </w:pPr>
      <w:r>
        <w:rPr>
          <w:highlight w:val="lightGray"/>
        </w:rPr>
        <w:t>OBRIGAÇÕES</w:t>
      </w:r>
    </w:p>
    <w:p w14:paraId="7FE98069" w14:textId="7FEA324A" w:rsidR="00E40561" w:rsidRPr="00235AB3" w:rsidRDefault="00E40561" w:rsidP="00235AB3">
      <w:pPr>
        <w:pStyle w:val="PargrafodaLista"/>
        <w:numPr>
          <w:ilvl w:val="1"/>
          <w:numId w:val="10"/>
        </w:numPr>
        <w:jc w:val="both"/>
        <w:rPr>
          <w:rFonts w:ascii="Arial" w:eastAsia="Arial" w:hAnsi="Arial" w:cs="Arial"/>
          <w:u w:val="single"/>
          <w:lang w:val="pt-BR"/>
        </w:rPr>
      </w:pPr>
      <w:r w:rsidRPr="00235AB3">
        <w:rPr>
          <w:rFonts w:ascii="Arial" w:eastAsia="Arial" w:hAnsi="Arial" w:cs="Arial"/>
          <w:u w:val="single"/>
          <w:lang w:val="pt-BR"/>
        </w:rPr>
        <w:t>OBRIGAÇÕES DA CONTRATANTE:</w:t>
      </w:r>
    </w:p>
    <w:p w14:paraId="3BF03B73" w14:textId="528B0A06" w:rsidR="00E40561" w:rsidRPr="00235AB3" w:rsidRDefault="00E40561" w:rsidP="00235AB3">
      <w:pPr>
        <w:pStyle w:val="PargrafodaLista"/>
        <w:numPr>
          <w:ilvl w:val="2"/>
          <w:numId w:val="10"/>
        </w:numPr>
        <w:ind w:left="720" w:firstLine="0"/>
        <w:jc w:val="both"/>
        <w:rPr>
          <w:rFonts w:ascii="Arial" w:eastAsia="Arial" w:hAnsi="Arial" w:cs="Arial"/>
          <w:lang w:val="pt-BR"/>
        </w:rPr>
      </w:pPr>
      <w:r w:rsidRPr="00235AB3">
        <w:rPr>
          <w:rFonts w:ascii="Arial" w:eastAsia="Arial" w:hAnsi="Arial" w:cs="Arial"/>
          <w:lang w:val="pt-BR"/>
        </w:rPr>
        <w:t>Disponibilizar todas as condições para que a CONTRATADA execute os serviços aqui previstos de acordo com os termos deste Projeto Básico e da ORDEM DE COMPRA.</w:t>
      </w:r>
    </w:p>
    <w:p w14:paraId="0A2575A2" w14:textId="148AE959" w:rsidR="00E40561" w:rsidRPr="00235AB3" w:rsidRDefault="00E40561" w:rsidP="00235AB3">
      <w:pPr>
        <w:pStyle w:val="PargrafodaLista"/>
        <w:numPr>
          <w:ilvl w:val="2"/>
          <w:numId w:val="10"/>
        </w:numPr>
        <w:ind w:left="720" w:firstLine="0"/>
        <w:jc w:val="both"/>
        <w:rPr>
          <w:rFonts w:ascii="Arial" w:eastAsia="Arial" w:hAnsi="Arial" w:cs="Arial"/>
          <w:lang w:val="pt-BR"/>
        </w:rPr>
      </w:pPr>
      <w:r w:rsidRPr="00235AB3">
        <w:rPr>
          <w:rFonts w:ascii="Arial" w:eastAsia="Arial" w:hAnsi="Arial" w:cs="Arial"/>
          <w:lang w:val="pt-BR"/>
        </w:rPr>
        <w:t>Comunicar à CONTRATADA, por escrito, quaisquer possíveis imperfeições ocorridas durante a execução dos serviços, estabelecendo prazo para sua correção;</w:t>
      </w:r>
    </w:p>
    <w:p w14:paraId="5A1E8CEF" w14:textId="26DA49D8" w:rsidR="00E40561" w:rsidRPr="00235AB3" w:rsidRDefault="00E40561" w:rsidP="00235AB3">
      <w:pPr>
        <w:pStyle w:val="PargrafodaLista"/>
        <w:numPr>
          <w:ilvl w:val="2"/>
          <w:numId w:val="10"/>
        </w:numPr>
        <w:ind w:left="720" w:firstLine="0"/>
        <w:jc w:val="both"/>
        <w:rPr>
          <w:rFonts w:ascii="Arial" w:eastAsia="Arial" w:hAnsi="Arial" w:cs="Arial"/>
          <w:lang w:val="pt-BR"/>
        </w:rPr>
      </w:pPr>
      <w:r w:rsidRPr="00235AB3">
        <w:rPr>
          <w:rFonts w:ascii="Arial" w:eastAsia="Arial" w:hAnsi="Arial" w:cs="Arial"/>
          <w:lang w:val="pt-BR"/>
        </w:rPr>
        <w:t>Pagar à CONTRATADA o valor resultante dos serviços prestados, de acordo com os termos contratuais;</w:t>
      </w:r>
    </w:p>
    <w:p w14:paraId="611198CB" w14:textId="4CE75D18" w:rsidR="00E40561" w:rsidRPr="00235AB3" w:rsidRDefault="00E40561" w:rsidP="00235AB3">
      <w:pPr>
        <w:pStyle w:val="PargrafodaLista"/>
        <w:numPr>
          <w:ilvl w:val="2"/>
          <w:numId w:val="10"/>
        </w:numPr>
        <w:ind w:left="720" w:firstLine="0"/>
        <w:jc w:val="both"/>
        <w:rPr>
          <w:rFonts w:ascii="Arial" w:eastAsia="Arial" w:hAnsi="Arial" w:cs="Arial"/>
          <w:lang w:val="pt-BR"/>
        </w:rPr>
      </w:pPr>
      <w:r w:rsidRPr="00235AB3">
        <w:rPr>
          <w:rFonts w:ascii="Arial" w:eastAsia="Arial" w:hAnsi="Arial" w:cs="Arial"/>
          <w:lang w:val="pt-BR"/>
        </w:rPr>
        <w:t>Prestar as informações e esclarecimentos pertinentes que possam ser solicitados pelo representante da CONTRATADA.</w:t>
      </w:r>
    </w:p>
    <w:p w14:paraId="7B1F9A21" w14:textId="4EB6544E" w:rsidR="00E40561" w:rsidRPr="00E40561" w:rsidRDefault="00E40561" w:rsidP="00500F7B">
      <w:pPr>
        <w:pStyle w:val="PargrafodaLista"/>
        <w:numPr>
          <w:ilvl w:val="1"/>
          <w:numId w:val="10"/>
        </w:numPr>
        <w:jc w:val="both"/>
        <w:rPr>
          <w:rFonts w:ascii="Arial" w:hAnsi="Arial" w:cs="Arial"/>
          <w:lang w:val="pt-BR"/>
        </w:rPr>
      </w:pPr>
      <w:r w:rsidRPr="00500F7B">
        <w:rPr>
          <w:rFonts w:ascii="Arial" w:eastAsia="Arial" w:hAnsi="Arial" w:cs="Arial"/>
          <w:u w:val="single"/>
          <w:lang w:val="pt-BR"/>
        </w:rPr>
        <w:t>OBRIGAÇÕES DA CONTRATADA:</w:t>
      </w:r>
    </w:p>
    <w:p w14:paraId="0668E3E5" w14:textId="1D439A8A"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Utilizar funcionários qualificados e com conhecimento dos serviços a serem executados, de acordo com as normas e regulamentos em vigor;</w:t>
      </w:r>
    </w:p>
    <w:p w14:paraId="00FB7E12" w14:textId="458C6D4F"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Os empregados, quando em serviço, devem usar roupa de trabalho e identificação adequadas, e estar equipados com Equipamentos de Proteção Individual (EPIs), quando aplicável;</w:t>
      </w:r>
    </w:p>
    <w:p w14:paraId="4B201CA7" w14:textId="374A4CFC"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Cobrir as despesas decorrentes da execução dos serviços, incluindo os equipamentos necessários, transporte, seguro de acidentes, impostos, contribuições previdenciárias, encargos trabalhistas, quaisquer outros devidos e outros que venham a ser criados e exigidos pela legislação pertinente;</w:t>
      </w:r>
    </w:p>
    <w:p w14:paraId="29F821A4" w14:textId="38783EDB"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Comunicar ao CONTRATANTE quaisquer irregularidades que ocorram durante a prestação dos serviços;</w:t>
      </w:r>
    </w:p>
    <w:p w14:paraId="2F2F4FE5" w14:textId="78103331"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Responder pelos danos causados ​​diretamente ao CONTRATANTE ou a terceiros, decorrentes de sua culpa ou fraude, durante a execução dos serviços;</w:t>
      </w:r>
    </w:p>
    <w:p w14:paraId="4518CA53" w14:textId="2088E4A0"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 xml:space="preserve">Responsabilizar-se por todos e quaisquer danos que venham a ser causados ​​durante a execução dos serviços nos locais de origem e destino (vidros, pisos, </w:t>
      </w:r>
      <w:r w:rsidRPr="00500F7B">
        <w:rPr>
          <w:rFonts w:ascii="Arial" w:eastAsia="Arial" w:hAnsi="Arial" w:cs="Arial"/>
          <w:lang w:val="pt-BR"/>
        </w:rPr>
        <w:lastRenderedPageBreak/>
        <w:t>paredes, eletrodomésticos, veículos, etc.), assumindo o ônus e a execução das respectivas reparações ou substituição das áreas afetadas por materiais semelhantes, sempre observando a qualidade do acabamento anterior;</w:t>
      </w:r>
    </w:p>
    <w:p w14:paraId="6316AC97" w14:textId="3EB7917C"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Cumprir todas as orientações da CONTRATANTE para a fiel execução dos serviços;</w:t>
      </w:r>
    </w:p>
    <w:p w14:paraId="77E7FFE8" w14:textId="23552734"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Comunicar à CONTRATANTE qualquer eventualidade que possa interferir na prestação do serviço e prestar os esclarecimentos necessários;</w:t>
      </w:r>
    </w:p>
    <w:p w14:paraId="1A516C6E" w14:textId="14CDB19D"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Adote todos os critérios de segurança para funcionários e serviços;</w:t>
      </w:r>
    </w:p>
    <w:p w14:paraId="40B98942" w14:textId="32237E98" w:rsidR="00E40561" w:rsidRPr="00500F7B" w:rsidRDefault="00E40561" w:rsidP="00500F7B">
      <w:pPr>
        <w:pStyle w:val="PargrafodaLista"/>
        <w:numPr>
          <w:ilvl w:val="2"/>
          <w:numId w:val="10"/>
        </w:numPr>
        <w:ind w:left="720" w:firstLine="0"/>
        <w:jc w:val="both"/>
        <w:rPr>
          <w:rFonts w:ascii="Arial" w:eastAsia="Arial" w:hAnsi="Arial" w:cs="Arial"/>
          <w:lang w:val="pt-BR"/>
        </w:rPr>
      </w:pPr>
      <w:r w:rsidRPr="00500F7B">
        <w:rPr>
          <w:rFonts w:ascii="Arial" w:eastAsia="Arial" w:hAnsi="Arial" w:cs="Arial"/>
          <w:lang w:val="pt-BR"/>
        </w:rPr>
        <w:t>Não transferir os serviços, no todo ou em parte, para o objeto do Pedido de Compra, sem a prévia autorização da BACW.</w:t>
      </w:r>
    </w:p>
    <w:p w14:paraId="28D385E4" w14:textId="5CEC4F4F" w:rsidR="00E40561" w:rsidRPr="00500F7B" w:rsidRDefault="00E40561" w:rsidP="00500F7B">
      <w:pPr>
        <w:pStyle w:val="PargrafodaLista"/>
        <w:numPr>
          <w:ilvl w:val="1"/>
          <w:numId w:val="10"/>
        </w:numPr>
        <w:ind w:left="360" w:firstLine="0"/>
        <w:jc w:val="both"/>
        <w:rPr>
          <w:rFonts w:ascii="Arial" w:eastAsia="Arial" w:hAnsi="Arial" w:cs="Arial"/>
          <w:lang w:val="pt-BR"/>
        </w:rPr>
      </w:pPr>
      <w:r w:rsidRPr="00500F7B">
        <w:rPr>
          <w:rFonts w:ascii="Arial" w:eastAsia="Arial" w:hAnsi="Arial" w:cs="Arial"/>
          <w:lang w:val="pt-BR"/>
        </w:rPr>
        <w:t>O descumprimento parcial ou total das responsabilidades assumidas pela CONTRATADA acarretará na aplicação de sanções administrativas, previstas n</w:t>
      </w:r>
      <w:r w:rsidR="004D7FAA">
        <w:rPr>
          <w:rFonts w:ascii="Arial" w:eastAsia="Arial" w:hAnsi="Arial" w:cs="Arial"/>
          <w:lang w:val="pt-BR"/>
        </w:rPr>
        <w:t>o presente processo</w:t>
      </w:r>
      <w:r w:rsidRPr="00500F7B">
        <w:rPr>
          <w:rFonts w:ascii="Arial" w:eastAsia="Arial" w:hAnsi="Arial" w:cs="Arial"/>
          <w:lang w:val="pt-BR"/>
        </w:rPr>
        <w:t>, incluindo multas, podendo culminar na rescisão contratual.</w:t>
      </w:r>
    </w:p>
    <w:p w14:paraId="55C4384B" w14:textId="05377431" w:rsidR="00E40561" w:rsidRPr="00662B8D" w:rsidRDefault="00E40561" w:rsidP="00662B8D">
      <w:pPr>
        <w:pStyle w:val="Ttulo1"/>
        <w:numPr>
          <w:ilvl w:val="0"/>
          <w:numId w:val="10"/>
        </w:numPr>
        <w:rPr>
          <w:highlight w:val="lightGray"/>
        </w:rPr>
      </w:pPr>
      <w:r w:rsidRPr="00662B8D">
        <w:rPr>
          <w:highlight w:val="lightGray"/>
        </w:rPr>
        <w:t>ORÇAMENTO ESTIMADO</w:t>
      </w:r>
    </w:p>
    <w:p w14:paraId="63B0857D" w14:textId="69ACC3A9" w:rsidR="00E40561" w:rsidRDefault="00E40561" w:rsidP="00954B75">
      <w:pPr>
        <w:pStyle w:val="PargrafodaLista"/>
        <w:numPr>
          <w:ilvl w:val="1"/>
          <w:numId w:val="10"/>
        </w:numPr>
        <w:ind w:left="360" w:firstLine="0"/>
        <w:jc w:val="both"/>
        <w:rPr>
          <w:rFonts w:ascii="Arial" w:eastAsia="Arial" w:hAnsi="Arial" w:cs="Arial"/>
          <w:lang w:val="pt-BR"/>
        </w:rPr>
      </w:pPr>
      <w:r w:rsidRPr="00954B75">
        <w:rPr>
          <w:rFonts w:ascii="Arial" w:eastAsia="Arial" w:hAnsi="Arial" w:cs="Arial"/>
          <w:lang w:val="pt-BR"/>
        </w:rPr>
        <w:t xml:space="preserve">Usando o valor médio pago e as realocações de HHE estimadas para locais semelhantes, o valor estimado levando em consideração </w:t>
      </w:r>
      <w:r w:rsidR="0067669A">
        <w:rPr>
          <w:rFonts w:ascii="Arial" w:eastAsia="Arial" w:hAnsi="Arial" w:cs="Arial"/>
          <w:lang w:val="pt-BR"/>
        </w:rPr>
        <w:t>as</w:t>
      </w:r>
      <w:r w:rsidRPr="00954B75">
        <w:rPr>
          <w:rFonts w:ascii="Arial" w:eastAsia="Arial" w:hAnsi="Arial" w:cs="Arial"/>
          <w:lang w:val="pt-BR"/>
        </w:rPr>
        <w:t xml:space="preserve"> INFORMAÇÕES DO USUÁRIO, Anexo A.</w:t>
      </w:r>
    </w:p>
    <w:p w14:paraId="48CC7D3D" w14:textId="365ED943" w:rsidR="0067669A" w:rsidRPr="0067669A" w:rsidRDefault="0067669A" w:rsidP="0067669A">
      <w:pPr>
        <w:pStyle w:val="PargrafodaLista"/>
        <w:numPr>
          <w:ilvl w:val="1"/>
          <w:numId w:val="10"/>
        </w:numPr>
        <w:ind w:left="360" w:firstLine="0"/>
        <w:jc w:val="both"/>
        <w:rPr>
          <w:rFonts w:ascii="Arial" w:eastAsia="Arial" w:hAnsi="Arial" w:cs="Arial"/>
          <w:lang w:val="pt-BR"/>
        </w:rPr>
      </w:pPr>
      <w:r w:rsidRPr="0067669A">
        <w:rPr>
          <w:rFonts w:ascii="Arial" w:eastAsia="Arial" w:hAnsi="Arial" w:cs="Arial"/>
          <w:lang w:val="pt-BR"/>
        </w:rPr>
        <w:t>O preço estimado para a execução do objeto é de:</w:t>
      </w:r>
    </w:p>
    <w:tbl>
      <w:tblPr>
        <w:tblStyle w:val="Tabelacomgrade"/>
        <w:tblW w:w="0" w:type="auto"/>
        <w:tblInd w:w="1224" w:type="dxa"/>
        <w:tblLook w:val="04A0" w:firstRow="1" w:lastRow="0" w:firstColumn="1" w:lastColumn="0" w:noHBand="0" w:noVBand="1"/>
      </w:tblPr>
      <w:tblGrid>
        <w:gridCol w:w="846"/>
        <w:gridCol w:w="5106"/>
        <w:gridCol w:w="1840"/>
      </w:tblGrid>
      <w:tr w:rsidR="0067669A" w:rsidRPr="00C779D5" w14:paraId="305EEF4D" w14:textId="77777777" w:rsidTr="00AB3001">
        <w:tc>
          <w:tcPr>
            <w:tcW w:w="857" w:type="dxa"/>
          </w:tcPr>
          <w:p w14:paraId="67ED5C5B" w14:textId="77777777" w:rsidR="0067669A" w:rsidRPr="00C779D5" w:rsidRDefault="0067669A" w:rsidP="00AB3001">
            <w:pPr>
              <w:pStyle w:val="PargrafodaLista"/>
              <w:ind w:left="0"/>
              <w:jc w:val="center"/>
              <w:rPr>
                <w:b/>
                <w:bCs/>
                <w:sz w:val="24"/>
                <w:szCs w:val="24"/>
                <w:highlight w:val="lightGray"/>
                <w:lang w:val="pt-BR"/>
              </w:rPr>
            </w:pPr>
            <w:r w:rsidRPr="00C779D5">
              <w:rPr>
                <w:b/>
                <w:bCs/>
                <w:sz w:val="24"/>
                <w:szCs w:val="24"/>
                <w:highlight w:val="lightGray"/>
                <w:lang w:val="pt-BR"/>
              </w:rPr>
              <w:t>ITEM</w:t>
            </w:r>
          </w:p>
        </w:tc>
        <w:tc>
          <w:tcPr>
            <w:tcW w:w="5465" w:type="dxa"/>
          </w:tcPr>
          <w:p w14:paraId="17FD0F0A" w14:textId="77777777" w:rsidR="0067669A" w:rsidRPr="00C779D5" w:rsidRDefault="0067669A" w:rsidP="00AB3001">
            <w:pPr>
              <w:pStyle w:val="PargrafodaLista"/>
              <w:ind w:left="0"/>
              <w:jc w:val="center"/>
              <w:rPr>
                <w:b/>
                <w:bCs/>
                <w:sz w:val="24"/>
                <w:szCs w:val="24"/>
                <w:highlight w:val="lightGray"/>
                <w:lang w:val="pt-BR"/>
              </w:rPr>
            </w:pPr>
            <w:r w:rsidRPr="00C779D5">
              <w:rPr>
                <w:b/>
                <w:bCs/>
                <w:sz w:val="24"/>
                <w:szCs w:val="24"/>
                <w:highlight w:val="lightGray"/>
                <w:lang w:val="pt-BR"/>
              </w:rPr>
              <w:t>TRECHO</w:t>
            </w:r>
          </w:p>
        </w:tc>
        <w:tc>
          <w:tcPr>
            <w:tcW w:w="1922" w:type="dxa"/>
          </w:tcPr>
          <w:p w14:paraId="6236AF66" w14:textId="77777777" w:rsidR="0067669A" w:rsidRPr="00C779D5" w:rsidRDefault="0067669A" w:rsidP="00AB3001">
            <w:pPr>
              <w:pStyle w:val="PargrafodaLista"/>
              <w:ind w:left="0"/>
              <w:jc w:val="center"/>
              <w:rPr>
                <w:b/>
                <w:bCs/>
                <w:sz w:val="24"/>
                <w:szCs w:val="24"/>
                <w:highlight w:val="lightGray"/>
                <w:lang w:val="pt-BR"/>
              </w:rPr>
            </w:pPr>
            <w:r w:rsidRPr="00C779D5">
              <w:rPr>
                <w:b/>
                <w:bCs/>
                <w:sz w:val="24"/>
                <w:szCs w:val="24"/>
                <w:highlight w:val="lightGray"/>
                <w:lang w:val="pt-BR"/>
              </w:rPr>
              <w:t>VALOR</w:t>
            </w:r>
          </w:p>
          <w:p w14:paraId="66F3C1CE" w14:textId="77777777" w:rsidR="0067669A" w:rsidRPr="00C779D5" w:rsidRDefault="0067669A" w:rsidP="00AB3001">
            <w:pPr>
              <w:pStyle w:val="PargrafodaLista"/>
              <w:ind w:left="0"/>
              <w:jc w:val="center"/>
              <w:rPr>
                <w:b/>
                <w:bCs/>
                <w:sz w:val="24"/>
                <w:szCs w:val="24"/>
                <w:highlight w:val="lightGray"/>
                <w:lang w:val="pt-BR"/>
              </w:rPr>
            </w:pPr>
            <w:r w:rsidRPr="00C779D5">
              <w:rPr>
                <w:b/>
                <w:bCs/>
                <w:sz w:val="24"/>
                <w:szCs w:val="24"/>
                <w:highlight w:val="lightGray"/>
                <w:lang w:val="pt-BR"/>
              </w:rPr>
              <w:t>USD</w:t>
            </w:r>
          </w:p>
        </w:tc>
      </w:tr>
      <w:tr w:rsidR="0067669A" w:rsidRPr="00C779D5" w14:paraId="64B91448" w14:textId="77777777" w:rsidTr="00AB3001">
        <w:tc>
          <w:tcPr>
            <w:tcW w:w="857" w:type="dxa"/>
          </w:tcPr>
          <w:p w14:paraId="450F334A" w14:textId="77777777" w:rsidR="0067669A" w:rsidRPr="00C779D5" w:rsidRDefault="0067669A" w:rsidP="00AB3001">
            <w:pPr>
              <w:pStyle w:val="PargrafodaLista"/>
              <w:ind w:left="0"/>
              <w:jc w:val="center"/>
              <w:rPr>
                <w:b/>
                <w:bCs/>
                <w:highlight w:val="lightGray"/>
                <w:lang w:val="pt-BR"/>
              </w:rPr>
            </w:pPr>
            <w:r w:rsidRPr="00C779D5">
              <w:rPr>
                <w:b/>
                <w:bCs/>
                <w:highlight w:val="lightGray"/>
                <w:lang w:val="pt-BR"/>
              </w:rPr>
              <w:t>1</w:t>
            </w:r>
          </w:p>
        </w:tc>
        <w:tc>
          <w:tcPr>
            <w:tcW w:w="5465" w:type="dxa"/>
          </w:tcPr>
          <w:p w14:paraId="732F814F" w14:textId="77777777" w:rsidR="0067669A" w:rsidRPr="00C779D5" w:rsidRDefault="0067669A" w:rsidP="00AB3001">
            <w:pPr>
              <w:jc w:val="center"/>
              <w:rPr>
                <w:highlight w:val="lightGray"/>
                <w:lang w:val="pt-BR"/>
              </w:rPr>
            </w:pPr>
          </w:p>
        </w:tc>
        <w:tc>
          <w:tcPr>
            <w:tcW w:w="1922" w:type="dxa"/>
          </w:tcPr>
          <w:p w14:paraId="0080B554" w14:textId="77777777" w:rsidR="0067669A" w:rsidRPr="00C779D5" w:rsidRDefault="0067669A" w:rsidP="00AB3001">
            <w:pPr>
              <w:jc w:val="center"/>
              <w:rPr>
                <w:highlight w:val="lightGray"/>
                <w:lang w:val="pt-BR"/>
              </w:rPr>
            </w:pPr>
          </w:p>
        </w:tc>
      </w:tr>
      <w:tr w:rsidR="0067669A" w:rsidRPr="00C779D5" w14:paraId="1B901518" w14:textId="77777777" w:rsidTr="00AB3001">
        <w:tc>
          <w:tcPr>
            <w:tcW w:w="857" w:type="dxa"/>
          </w:tcPr>
          <w:p w14:paraId="2B4BF3E9" w14:textId="77777777" w:rsidR="0067669A" w:rsidRPr="00C779D5" w:rsidRDefault="0067669A" w:rsidP="00AB3001">
            <w:pPr>
              <w:pStyle w:val="PargrafodaLista"/>
              <w:ind w:left="0"/>
              <w:jc w:val="center"/>
              <w:rPr>
                <w:b/>
                <w:bCs/>
                <w:highlight w:val="lightGray"/>
                <w:lang w:val="pt-BR"/>
              </w:rPr>
            </w:pPr>
            <w:r w:rsidRPr="00C779D5">
              <w:rPr>
                <w:b/>
                <w:bCs/>
                <w:highlight w:val="lightGray"/>
                <w:lang w:val="pt-BR"/>
              </w:rPr>
              <w:t>2</w:t>
            </w:r>
          </w:p>
        </w:tc>
        <w:tc>
          <w:tcPr>
            <w:tcW w:w="5465" w:type="dxa"/>
          </w:tcPr>
          <w:p w14:paraId="1BD90A36" w14:textId="77777777" w:rsidR="0067669A" w:rsidRPr="00C779D5" w:rsidRDefault="0067669A" w:rsidP="00AB3001">
            <w:pPr>
              <w:jc w:val="center"/>
              <w:rPr>
                <w:highlight w:val="lightGray"/>
                <w:lang w:val="pt-BR"/>
              </w:rPr>
            </w:pPr>
          </w:p>
        </w:tc>
        <w:tc>
          <w:tcPr>
            <w:tcW w:w="1922" w:type="dxa"/>
          </w:tcPr>
          <w:p w14:paraId="706987EA" w14:textId="77777777" w:rsidR="0067669A" w:rsidRPr="00C779D5" w:rsidRDefault="0067669A" w:rsidP="00AB3001">
            <w:pPr>
              <w:jc w:val="center"/>
              <w:rPr>
                <w:highlight w:val="lightGray"/>
                <w:lang w:val="pt-BR"/>
              </w:rPr>
            </w:pPr>
          </w:p>
        </w:tc>
      </w:tr>
      <w:tr w:rsidR="0067669A" w:rsidRPr="00C779D5" w14:paraId="5865303B" w14:textId="77777777" w:rsidTr="00AB3001">
        <w:tc>
          <w:tcPr>
            <w:tcW w:w="857" w:type="dxa"/>
          </w:tcPr>
          <w:p w14:paraId="01860194" w14:textId="77777777" w:rsidR="0067669A" w:rsidRPr="00C779D5" w:rsidRDefault="0067669A" w:rsidP="00AB3001">
            <w:pPr>
              <w:pStyle w:val="PargrafodaLista"/>
              <w:ind w:left="0"/>
              <w:jc w:val="center"/>
              <w:rPr>
                <w:b/>
                <w:bCs/>
                <w:highlight w:val="lightGray"/>
                <w:lang w:val="pt-BR"/>
              </w:rPr>
            </w:pPr>
            <w:r w:rsidRPr="00C779D5">
              <w:rPr>
                <w:b/>
                <w:bCs/>
                <w:highlight w:val="lightGray"/>
                <w:lang w:val="pt-BR"/>
              </w:rPr>
              <w:t>3</w:t>
            </w:r>
          </w:p>
        </w:tc>
        <w:tc>
          <w:tcPr>
            <w:tcW w:w="5465" w:type="dxa"/>
          </w:tcPr>
          <w:p w14:paraId="0CF745AA" w14:textId="77777777" w:rsidR="0067669A" w:rsidRPr="00C779D5" w:rsidRDefault="0067669A" w:rsidP="00AB3001">
            <w:pPr>
              <w:jc w:val="center"/>
              <w:rPr>
                <w:highlight w:val="lightGray"/>
                <w:lang w:val="pt-BR"/>
              </w:rPr>
            </w:pPr>
          </w:p>
        </w:tc>
        <w:tc>
          <w:tcPr>
            <w:tcW w:w="1922" w:type="dxa"/>
          </w:tcPr>
          <w:p w14:paraId="05383566" w14:textId="77777777" w:rsidR="0067669A" w:rsidRPr="00C779D5" w:rsidRDefault="0067669A" w:rsidP="00AB3001">
            <w:pPr>
              <w:jc w:val="center"/>
              <w:rPr>
                <w:highlight w:val="lightGray"/>
                <w:lang w:val="pt-BR"/>
              </w:rPr>
            </w:pPr>
          </w:p>
        </w:tc>
      </w:tr>
      <w:tr w:rsidR="0067669A" w:rsidRPr="00C779D5" w14:paraId="5A5B23AD" w14:textId="77777777" w:rsidTr="00AB3001">
        <w:tc>
          <w:tcPr>
            <w:tcW w:w="857" w:type="dxa"/>
          </w:tcPr>
          <w:p w14:paraId="3CF82309" w14:textId="77777777" w:rsidR="0067669A" w:rsidRPr="00C779D5" w:rsidRDefault="0067669A" w:rsidP="00AB3001">
            <w:pPr>
              <w:pStyle w:val="PargrafodaLista"/>
              <w:ind w:left="0"/>
              <w:jc w:val="center"/>
              <w:rPr>
                <w:b/>
                <w:bCs/>
                <w:highlight w:val="lightGray"/>
                <w:lang w:val="pt-BR"/>
              </w:rPr>
            </w:pPr>
            <w:r w:rsidRPr="00C779D5">
              <w:rPr>
                <w:b/>
                <w:bCs/>
                <w:highlight w:val="lightGray"/>
                <w:lang w:val="pt-BR"/>
              </w:rPr>
              <w:t>4</w:t>
            </w:r>
          </w:p>
        </w:tc>
        <w:tc>
          <w:tcPr>
            <w:tcW w:w="5465" w:type="dxa"/>
          </w:tcPr>
          <w:p w14:paraId="1664D91A" w14:textId="77777777" w:rsidR="0067669A" w:rsidRPr="00C779D5" w:rsidRDefault="0067669A" w:rsidP="00AB3001">
            <w:pPr>
              <w:jc w:val="center"/>
              <w:rPr>
                <w:highlight w:val="lightGray"/>
                <w:lang w:val="pt-BR"/>
              </w:rPr>
            </w:pPr>
          </w:p>
        </w:tc>
        <w:tc>
          <w:tcPr>
            <w:tcW w:w="1922" w:type="dxa"/>
          </w:tcPr>
          <w:p w14:paraId="35E98334" w14:textId="77777777" w:rsidR="0067669A" w:rsidRPr="00C779D5" w:rsidRDefault="0067669A" w:rsidP="00AB3001">
            <w:pPr>
              <w:jc w:val="center"/>
              <w:rPr>
                <w:highlight w:val="lightGray"/>
                <w:lang w:val="pt-BR"/>
              </w:rPr>
            </w:pPr>
          </w:p>
        </w:tc>
      </w:tr>
      <w:tr w:rsidR="0067669A" w:rsidRPr="00C779D5" w14:paraId="270A41EC" w14:textId="77777777" w:rsidTr="00AB3001">
        <w:tc>
          <w:tcPr>
            <w:tcW w:w="857" w:type="dxa"/>
          </w:tcPr>
          <w:p w14:paraId="7574901E" w14:textId="77777777" w:rsidR="0067669A" w:rsidRPr="00C779D5" w:rsidRDefault="0067669A" w:rsidP="00AB3001">
            <w:pPr>
              <w:pStyle w:val="PargrafodaLista"/>
              <w:ind w:left="0"/>
              <w:jc w:val="center"/>
              <w:rPr>
                <w:b/>
                <w:bCs/>
                <w:highlight w:val="lightGray"/>
                <w:lang w:val="pt-BR"/>
              </w:rPr>
            </w:pPr>
            <w:r w:rsidRPr="00C779D5">
              <w:rPr>
                <w:b/>
                <w:bCs/>
                <w:highlight w:val="lightGray"/>
                <w:lang w:val="pt-BR"/>
              </w:rPr>
              <w:t>5</w:t>
            </w:r>
          </w:p>
        </w:tc>
        <w:tc>
          <w:tcPr>
            <w:tcW w:w="5465" w:type="dxa"/>
          </w:tcPr>
          <w:p w14:paraId="13C9BACC" w14:textId="77777777" w:rsidR="0067669A" w:rsidRPr="00C779D5" w:rsidRDefault="0067669A" w:rsidP="00AB3001">
            <w:pPr>
              <w:jc w:val="center"/>
              <w:rPr>
                <w:highlight w:val="lightGray"/>
                <w:lang w:val="pt-BR"/>
              </w:rPr>
            </w:pPr>
          </w:p>
        </w:tc>
        <w:tc>
          <w:tcPr>
            <w:tcW w:w="1922" w:type="dxa"/>
          </w:tcPr>
          <w:p w14:paraId="3D0FED2A" w14:textId="77777777" w:rsidR="0067669A" w:rsidRPr="00C779D5" w:rsidRDefault="0067669A" w:rsidP="00AB3001">
            <w:pPr>
              <w:jc w:val="center"/>
              <w:rPr>
                <w:highlight w:val="lightGray"/>
                <w:lang w:val="pt-BR"/>
              </w:rPr>
            </w:pPr>
          </w:p>
        </w:tc>
      </w:tr>
      <w:tr w:rsidR="0067669A" w:rsidRPr="0076760A" w14:paraId="1857F7EE" w14:textId="77777777" w:rsidTr="00AB3001">
        <w:tc>
          <w:tcPr>
            <w:tcW w:w="857" w:type="dxa"/>
          </w:tcPr>
          <w:p w14:paraId="4F8FB028" w14:textId="77777777" w:rsidR="0067669A" w:rsidRPr="00C779D5" w:rsidRDefault="0067669A" w:rsidP="00AB3001">
            <w:pPr>
              <w:pStyle w:val="PargrafodaLista"/>
              <w:ind w:left="0"/>
              <w:jc w:val="center"/>
              <w:rPr>
                <w:b/>
                <w:bCs/>
                <w:sz w:val="24"/>
                <w:szCs w:val="24"/>
                <w:highlight w:val="lightGray"/>
                <w:lang w:val="pt-BR"/>
              </w:rPr>
            </w:pPr>
          </w:p>
        </w:tc>
        <w:tc>
          <w:tcPr>
            <w:tcW w:w="5465" w:type="dxa"/>
          </w:tcPr>
          <w:p w14:paraId="5665DBED" w14:textId="77777777" w:rsidR="0067669A" w:rsidRPr="00C95B43" w:rsidRDefault="0067669A" w:rsidP="00AB3001">
            <w:pPr>
              <w:pStyle w:val="PargrafodaLista"/>
              <w:ind w:left="0"/>
              <w:jc w:val="right"/>
              <w:rPr>
                <w:sz w:val="24"/>
                <w:szCs w:val="24"/>
                <w:lang w:val="pt-BR"/>
              </w:rPr>
            </w:pPr>
            <w:r w:rsidRPr="00C779D5">
              <w:rPr>
                <w:sz w:val="24"/>
                <w:szCs w:val="24"/>
                <w:highlight w:val="lightGray"/>
                <w:lang w:val="pt-BR"/>
              </w:rPr>
              <w:t>TOTAL</w:t>
            </w:r>
          </w:p>
        </w:tc>
        <w:tc>
          <w:tcPr>
            <w:tcW w:w="1922" w:type="dxa"/>
          </w:tcPr>
          <w:p w14:paraId="1CB2F46F" w14:textId="77777777" w:rsidR="0067669A" w:rsidRPr="004A78AF" w:rsidRDefault="0067669A" w:rsidP="00AB3001">
            <w:pPr>
              <w:jc w:val="center"/>
              <w:rPr>
                <w:lang w:val="pt-BR"/>
              </w:rPr>
            </w:pPr>
          </w:p>
        </w:tc>
      </w:tr>
    </w:tbl>
    <w:p w14:paraId="01CF2262" w14:textId="77777777" w:rsidR="0067669A" w:rsidRPr="0076760A" w:rsidRDefault="0067669A" w:rsidP="0067669A">
      <w:pPr>
        <w:pStyle w:val="PargrafodaLista"/>
        <w:ind w:left="1224"/>
        <w:jc w:val="both"/>
        <w:rPr>
          <w:color w:val="FF0000"/>
          <w:sz w:val="24"/>
          <w:szCs w:val="24"/>
          <w:lang w:val="pt-BR"/>
        </w:rPr>
      </w:pPr>
      <w:r w:rsidRPr="0076760A">
        <w:rPr>
          <w:color w:val="FF0000"/>
          <w:sz w:val="24"/>
          <w:szCs w:val="24"/>
          <w:lang w:val="pt-BR"/>
        </w:rPr>
        <w:t xml:space="preserve"> </w:t>
      </w:r>
    </w:p>
    <w:p w14:paraId="23DB2042" w14:textId="5E46CCDB" w:rsidR="0067669A" w:rsidRPr="0067669A" w:rsidRDefault="0067669A" w:rsidP="0067669A">
      <w:pPr>
        <w:pStyle w:val="PargrafodaLista"/>
        <w:numPr>
          <w:ilvl w:val="2"/>
          <w:numId w:val="37"/>
        </w:numPr>
        <w:spacing w:after="0" w:line="240" w:lineRule="auto"/>
        <w:jc w:val="both"/>
        <w:rPr>
          <w:rFonts w:ascii="Arial" w:eastAsia="Arial" w:hAnsi="Arial" w:cs="Arial"/>
          <w:lang w:val="pt-BR"/>
        </w:rPr>
      </w:pPr>
      <w:r w:rsidRPr="0067669A">
        <w:rPr>
          <w:rFonts w:ascii="Arial" w:eastAsia="Arial" w:hAnsi="Arial" w:cs="Arial"/>
          <w:lang w:val="pt-BR"/>
        </w:rPr>
        <w:t>A pesquisa foi realizada por meio de consulta a fornecedores locais, bem como à confrontação de preços de contratações anteriores nesta Adidancia.</w:t>
      </w:r>
    </w:p>
    <w:p w14:paraId="05FDEA00" w14:textId="77777777" w:rsidR="00E40561" w:rsidRPr="00E40561" w:rsidRDefault="00E40561" w:rsidP="00E40561">
      <w:pPr>
        <w:pStyle w:val="SemEspaamento"/>
        <w:jc w:val="both"/>
        <w:rPr>
          <w:rFonts w:ascii="Arial" w:hAnsi="Arial" w:cs="Arial"/>
          <w:lang w:val="pt-BR"/>
        </w:rPr>
      </w:pPr>
    </w:p>
    <w:p w14:paraId="7906B074" w14:textId="0D655B27" w:rsidR="00E40561" w:rsidRPr="002B71CD" w:rsidRDefault="00E40561" w:rsidP="002B71CD">
      <w:pPr>
        <w:pStyle w:val="Ttulo1"/>
        <w:numPr>
          <w:ilvl w:val="0"/>
          <w:numId w:val="10"/>
        </w:numPr>
        <w:rPr>
          <w:highlight w:val="lightGray"/>
        </w:rPr>
      </w:pPr>
      <w:r w:rsidRPr="002B71CD">
        <w:rPr>
          <w:highlight w:val="lightGray"/>
        </w:rPr>
        <w:t>ALOCAÇÃO DE ORÇAMENTO</w:t>
      </w:r>
    </w:p>
    <w:p w14:paraId="10AC43A9" w14:textId="6FCE1829" w:rsidR="00E40561" w:rsidRPr="002B71CD" w:rsidRDefault="00E40561" w:rsidP="002B71CD">
      <w:pPr>
        <w:pStyle w:val="PargrafodaLista"/>
        <w:numPr>
          <w:ilvl w:val="1"/>
          <w:numId w:val="10"/>
        </w:numPr>
        <w:ind w:left="360" w:firstLine="0"/>
        <w:jc w:val="both"/>
        <w:rPr>
          <w:rFonts w:ascii="Arial" w:eastAsia="Arial" w:hAnsi="Arial" w:cs="Arial"/>
          <w:lang w:val="pt-BR"/>
        </w:rPr>
      </w:pPr>
      <w:r w:rsidRPr="002B71CD">
        <w:rPr>
          <w:rFonts w:ascii="Arial" w:eastAsia="Arial" w:hAnsi="Arial" w:cs="Arial"/>
          <w:lang w:val="pt-BR"/>
        </w:rPr>
        <w:t>Todas as despesas decorrentes da contratação deste Projeto Básico serão custeadas com recursos da Subdiretoria de Encargos Especiais (SDEE) da Diretoria de Administração Aeronáutica (DIRAD), na Natureza de Despesa 339033, da Gestão do Tesouro Nacional.</w:t>
      </w:r>
    </w:p>
    <w:p w14:paraId="3BAC6510" w14:textId="3178D846" w:rsidR="00E40561" w:rsidRPr="002B71CD" w:rsidRDefault="00E40561" w:rsidP="002B71CD">
      <w:pPr>
        <w:pStyle w:val="PargrafodaLista"/>
        <w:numPr>
          <w:ilvl w:val="1"/>
          <w:numId w:val="10"/>
        </w:numPr>
        <w:ind w:left="360" w:firstLine="0"/>
        <w:jc w:val="both"/>
        <w:rPr>
          <w:rFonts w:ascii="Arial" w:eastAsia="Arial" w:hAnsi="Arial" w:cs="Arial"/>
          <w:lang w:val="pt-BR"/>
        </w:rPr>
      </w:pPr>
      <w:r w:rsidRPr="002B71CD">
        <w:rPr>
          <w:rFonts w:ascii="Arial" w:eastAsia="Arial" w:hAnsi="Arial" w:cs="Arial"/>
          <w:lang w:val="pt-BR"/>
        </w:rPr>
        <w:t xml:space="preserve">Os pagamentos dos serviços prestados serão feitos pela </w:t>
      </w:r>
      <w:r w:rsidR="004D7FAA">
        <w:rPr>
          <w:rFonts w:ascii="Arial" w:eastAsia="Arial" w:hAnsi="Arial" w:cs="Arial"/>
          <w:lang w:val="pt-BR"/>
        </w:rPr>
        <w:t>CABW</w:t>
      </w:r>
      <w:r w:rsidRPr="002B71CD">
        <w:rPr>
          <w:rFonts w:ascii="Arial" w:eastAsia="Arial" w:hAnsi="Arial" w:cs="Arial"/>
          <w:lang w:val="pt-BR"/>
        </w:rPr>
        <w:t xml:space="preserve"> em dólares americanos.</w:t>
      </w:r>
    </w:p>
    <w:p w14:paraId="5FADF944" w14:textId="77777777" w:rsidR="00E40561" w:rsidRPr="00A44405" w:rsidRDefault="00E40561" w:rsidP="00705570">
      <w:pPr>
        <w:pStyle w:val="Ttulo1"/>
        <w:numPr>
          <w:ilvl w:val="0"/>
          <w:numId w:val="0"/>
        </w:numPr>
        <w:ind w:left="360"/>
        <w:rPr>
          <w:highlight w:val="lightGray"/>
          <w:lang w:val="pt-BR"/>
        </w:rPr>
      </w:pPr>
    </w:p>
    <w:p w14:paraId="30409978" w14:textId="260BC0FD" w:rsidR="00E40561" w:rsidRPr="00705570" w:rsidRDefault="00E40561" w:rsidP="00705570">
      <w:pPr>
        <w:pStyle w:val="Ttulo1"/>
        <w:numPr>
          <w:ilvl w:val="0"/>
          <w:numId w:val="10"/>
        </w:numPr>
        <w:rPr>
          <w:highlight w:val="lightGray"/>
        </w:rPr>
      </w:pPr>
      <w:r w:rsidRPr="00705570">
        <w:rPr>
          <w:highlight w:val="lightGray"/>
        </w:rPr>
        <w:t>DISPOSIÇÕES FINAIS</w:t>
      </w:r>
    </w:p>
    <w:p w14:paraId="394C5C6C" w14:textId="2A42A81A" w:rsidR="00E40561" w:rsidRPr="00705570" w:rsidRDefault="00E40561" w:rsidP="00705570">
      <w:pPr>
        <w:pStyle w:val="PargrafodaLista"/>
        <w:numPr>
          <w:ilvl w:val="1"/>
          <w:numId w:val="10"/>
        </w:numPr>
        <w:ind w:left="360" w:firstLine="0"/>
        <w:jc w:val="both"/>
        <w:rPr>
          <w:rFonts w:ascii="Arial" w:eastAsia="Arial" w:hAnsi="Arial" w:cs="Arial"/>
          <w:lang w:val="pt-BR"/>
        </w:rPr>
      </w:pPr>
      <w:r w:rsidRPr="00705570">
        <w:rPr>
          <w:rFonts w:ascii="Arial" w:eastAsia="Arial" w:hAnsi="Arial" w:cs="Arial"/>
          <w:lang w:val="pt-BR"/>
        </w:rPr>
        <w:t xml:space="preserve">Caberá à </w:t>
      </w:r>
      <w:r w:rsidR="004D7FAA">
        <w:rPr>
          <w:rFonts w:ascii="Arial" w:eastAsia="Arial" w:hAnsi="Arial" w:cs="Arial"/>
          <w:lang w:val="pt-BR"/>
        </w:rPr>
        <w:t>CONTRATANTE</w:t>
      </w:r>
      <w:r w:rsidRPr="00705570">
        <w:rPr>
          <w:rFonts w:ascii="Arial" w:eastAsia="Arial" w:hAnsi="Arial" w:cs="Arial"/>
          <w:lang w:val="pt-BR"/>
        </w:rPr>
        <w:t xml:space="preserve"> acompanhar a execução do serviço, cabendo ao USUÁRIO receber, aceitar e certificar os serviços.</w:t>
      </w:r>
    </w:p>
    <w:p w14:paraId="41826E2E" w14:textId="5AAEC27D" w:rsidR="00E40561" w:rsidRPr="00705570" w:rsidRDefault="00E40561" w:rsidP="00705570">
      <w:pPr>
        <w:pStyle w:val="PargrafodaLista"/>
        <w:numPr>
          <w:ilvl w:val="1"/>
          <w:numId w:val="10"/>
        </w:numPr>
        <w:ind w:left="360" w:firstLine="0"/>
        <w:jc w:val="both"/>
        <w:rPr>
          <w:rFonts w:ascii="Arial" w:eastAsia="Arial" w:hAnsi="Arial" w:cs="Arial"/>
          <w:lang w:val="pt-BR"/>
        </w:rPr>
      </w:pPr>
      <w:r w:rsidRPr="00705570">
        <w:rPr>
          <w:rFonts w:ascii="Arial" w:eastAsia="Arial" w:hAnsi="Arial" w:cs="Arial"/>
          <w:lang w:val="pt-BR"/>
        </w:rPr>
        <w:lastRenderedPageBreak/>
        <w:t xml:space="preserve">A CONTRATADA deverá estar acessível diariamente à </w:t>
      </w:r>
      <w:r w:rsidR="004D7FAA">
        <w:rPr>
          <w:rFonts w:ascii="Arial" w:eastAsia="Arial" w:hAnsi="Arial" w:cs="Arial"/>
          <w:lang w:val="pt-BR"/>
        </w:rPr>
        <w:t>CONTRATANTE</w:t>
      </w:r>
      <w:r w:rsidRPr="00705570">
        <w:rPr>
          <w:rFonts w:ascii="Arial" w:eastAsia="Arial" w:hAnsi="Arial" w:cs="Arial"/>
          <w:lang w:val="pt-BR"/>
        </w:rPr>
        <w:t>, por telefone / celular de um representante, para eventual coordenação / troca de informações, entre 8h e 17h.</w:t>
      </w:r>
    </w:p>
    <w:p w14:paraId="43C9B779" w14:textId="05646CF7" w:rsidR="00E40561" w:rsidRPr="00705570" w:rsidRDefault="00E40561" w:rsidP="00705570">
      <w:pPr>
        <w:pStyle w:val="PargrafodaLista"/>
        <w:numPr>
          <w:ilvl w:val="1"/>
          <w:numId w:val="10"/>
        </w:numPr>
        <w:ind w:left="360" w:firstLine="0"/>
        <w:jc w:val="both"/>
        <w:rPr>
          <w:rFonts w:ascii="Arial" w:eastAsia="Arial" w:hAnsi="Arial" w:cs="Arial"/>
          <w:lang w:val="pt-BR"/>
        </w:rPr>
      </w:pPr>
      <w:r w:rsidRPr="00705570">
        <w:rPr>
          <w:rFonts w:ascii="Arial" w:eastAsia="Arial" w:hAnsi="Arial" w:cs="Arial"/>
          <w:lang w:val="pt-BR"/>
        </w:rPr>
        <w:t xml:space="preserve">As omissões deverão ser encaminhadas </w:t>
      </w:r>
      <w:r w:rsidR="004D7FAA">
        <w:rPr>
          <w:rFonts w:ascii="Arial" w:eastAsia="Arial" w:hAnsi="Arial" w:cs="Arial"/>
          <w:lang w:val="pt-BR"/>
        </w:rPr>
        <w:t>à CONTRATANTE</w:t>
      </w:r>
      <w:r w:rsidRPr="00705570">
        <w:rPr>
          <w:rFonts w:ascii="Arial" w:eastAsia="Arial" w:hAnsi="Arial" w:cs="Arial"/>
          <w:lang w:val="pt-BR"/>
        </w:rPr>
        <w:t>.</w:t>
      </w:r>
    </w:p>
    <w:p w14:paraId="2C9071DA" w14:textId="77777777" w:rsidR="00E40561" w:rsidRPr="00E40561" w:rsidRDefault="00E40561" w:rsidP="00E40561">
      <w:pPr>
        <w:pStyle w:val="SemEspaamento"/>
        <w:jc w:val="both"/>
        <w:rPr>
          <w:rFonts w:ascii="Arial" w:hAnsi="Arial" w:cs="Arial"/>
          <w:lang w:val="pt-BR"/>
        </w:rPr>
      </w:pPr>
    </w:p>
    <w:p w14:paraId="3C6C8A51" w14:textId="1063F41D" w:rsidR="00E40561" w:rsidRPr="00D80942" w:rsidRDefault="00E40561" w:rsidP="00D80942">
      <w:pPr>
        <w:pStyle w:val="Ttulo1"/>
        <w:numPr>
          <w:ilvl w:val="0"/>
          <w:numId w:val="10"/>
        </w:numPr>
        <w:rPr>
          <w:highlight w:val="lightGray"/>
        </w:rPr>
      </w:pPr>
      <w:r w:rsidRPr="00D80942">
        <w:rPr>
          <w:highlight w:val="lightGray"/>
        </w:rPr>
        <w:t>ANEXOS</w:t>
      </w:r>
    </w:p>
    <w:p w14:paraId="2B032243" w14:textId="486D0EED" w:rsidR="00E40561" w:rsidRPr="00D80942" w:rsidRDefault="00E40561" w:rsidP="00D80942">
      <w:pPr>
        <w:pStyle w:val="PargrafodaLista"/>
        <w:numPr>
          <w:ilvl w:val="1"/>
          <w:numId w:val="10"/>
        </w:numPr>
        <w:ind w:left="360" w:firstLine="0"/>
        <w:jc w:val="both"/>
        <w:rPr>
          <w:rFonts w:ascii="Arial" w:eastAsia="Arial" w:hAnsi="Arial" w:cs="Arial"/>
          <w:lang w:val="pt-BR"/>
        </w:rPr>
      </w:pPr>
      <w:r w:rsidRPr="00D80942">
        <w:rPr>
          <w:rFonts w:ascii="Arial" w:eastAsia="Arial" w:hAnsi="Arial" w:cs="Arial"/>
          <w:lang w:val="pt-BR"/>
        </w:rPr>
        <w:t>ANEXO A - INFORMAÇÕES DO USUÁRIO;</w:t>
      </w:r>
    </w:p>
    <w:p w14:paraId="32464034" w14:textId="338FDFA6" w:rsidR="00E40561" w:rsidRPr="00D80942" w:rsidRDefault="00E40561" w:rsidP="00D80942">
      <w:pPr>
        <w:pStyle w:val="PargrafodaLista"/>
        <w:numPr>
          <w:ilvl w:val="1"/>
          <w:numId w:val="10"/>
        </w:numPr>
        <w:ind w:left="360" w:firstLine="0"/>
        <w:jc w:val="both"/>
        <w:rPr>
          <w:rFonts w:ascii="Arial" w:eastAsia="Arial" w:hAnsi="Arial" w:cs="Arial"/>
          <w:lang w:val="pt-BR"/>
        </w:rPr>
      </w:pPr>
      <w:r w:rsidRPr="00D80942">
        <w:rPr>
          <w:rFonts w:ascii="Arial" w:eastAsia="Arial" w:hAnsi="Arial" w:cs="Arial"/>
          <w:lang w:val="pt-BR"/>
        </w:rPr>
        <w:t>ANEXO B - RECIBO DE COLETA DE PORTES; e</w:t>
      </w:r>
    </w:p>
    <w:p w14:paraId="0059475F" w14:textId="05701D8C" w:rsidR="00C1302B" w:rsidRPr="00D80942" w:rsidRDefault="00E40561" w:rsidP="00D80942">
      <w:pPr>
        <w:pStyle w:val="PargrafodaLista"/>
        <w:numPr>
          <w:ilvl w:val="1"/>
          <w:numId w:val="10"/>
        </w:numPr>
        <w:ind w:left="360" w:firstLine="0"/>
        <w:jc w:val="both"/>
        <w:rPr>
          <w:rFonts w:ascii="Arial" w:eastAsia="Arial" w:hAnsi="Arial" w:cs="Arial"/>
          <w:lang w:val="pt-BR"/>
        </w:rPr>
      </w:pPr>
      <w:r w:rsidRPr="00D80942">
        <w:rPr>
          <w:rFonts w:ascii="Arial" w:eastAsia="Arial" w:hAnsi="Arial" w:cs="Arial"/>
          <w:lang w:val="pt-BR"/>
        </w:rPr>
        <w:t>ANEXO C - RECIBO DE CONFIRMAÇÃO DE ENTREGA</w:t>
      </w:r>
    </w:p>
    <w:p w14:paraId="67E02DDF" w14:textId="77777777" w:rsidR="00E40561" w:rsidRPr="004160D1" w:rsidRDefault="00E40561" w:rsidP="00AF7B8C">
      <w:pPr>
        <w:pStyle w:val="SemEspaamento"/>
        <w:spacing w:line="276" w:lineRule="auto"/>
        <w:jc w:val="right"/>
        <w:rPr>
          <w:rFonts w:ascii="Arial" w:hAnsi="Arial" w:cs="Arial"/>
          <w:lang w:val="pt-BR"/>
        </w:rPr>
      </w:pPr>
    </w:p>
    <w:p w14:paraId="37A1A05D" w14:textId="77777777" w:rsidR="00F9048A" w:rsidRPr="004160D1" w:rsidRDefault="00F9048A" w:rsidP="00AF7B8C">
      <w:pPr>
        <w:pStyle w:val="SemEspaamento"/>
        <w:spacing w:line="276" w:lineRule="auto"/>
        <w:jc w:val="right"/>
        <w:rPr>
          <w:rFonts w:ascii="Arial" w:hAnsi="Arial" w:cs="Arial"/>
          <w:lang w:val="pt-BR"/>
        </w:rPr>
      </w:pPr>
    </w:p>
    <w:p w14:paraId="4CAE6877" w14:textId="77777777" w:rsidR="00F9048A" w:rsidRPr="004160D1" w:rsidRDefault="00F9048A" w:rsidP="00AF7B8C">
      <w:pPr>
        <w:pStyle w:val="SemEspaamento"/>
        <w:spacing w:line="276" w:lineRule="auto"/>
        <w:jc w:val="right"/>
        <w:rPr>
          <w:rFonts w:ascii="Arial" w:hAnsi="Arial" w:cs="Arial"/>
          <w:lang w:val="pt-BR"/>
        </w:rPr>
      </w:pPr>
    </w:p>
    <w:p w14:paraId="0D56C47D" w14:textId="18E536BF" w:rsidR="00D80942" w:rsidRPr="00A44405" w:rsidRDefault="004D7FAA" w:rsidP="00D80942">
      <w:pPr>
        <w:spacing w:after="0"/>
        <w:jc w:val="right"/>
        <w:rPr>
          <w:rFonts w:ascii="Arial" w:hAnsi="Arial" w:cs="Arial"/>
          <w:lang w:val="pt-BR"/>
        </w:rPr>
      </w:pPr>
      <w:r w:rsidRPr="004D7FAA">
        <w:rPr>
          <w:rFonts w:ascii="Arial" w:hAnsi="Arial" w:cs="Arial"/>
          <w:highlight w:val="yellow"/>
          <w:lang w:val="pt-BR"/>
        </w:rPr>
        <w:t>Local</w:t>
      </w:r>
      <w:r w:rsidR="00D80942" w:rsidRPr="004D7FAA">
        <w:rPr>
          <w:rFonts w:ascii="Arial" w:hAnsi="Arial" w:cs="Arial"/>
          <w:highlight w:val="yellow"/>
          <w:lang w:val="pt-BR"/>
        </w:rPr>
        <w:t xml:space="preserve">., </w:t>
      </w:r>
      <w:r w:rsidRPr="004D7FAA">
        <w:rPr>
          <w:rFonts w:ascii="Arial" w:hAnsi="Arial" w:cs="Arial"/>
          <w:highlight w:val="yellow"/>
          <w:lang w:val="pt-BR"/>
        </w:rPr>
        <w:t>Data</w:t>
      </w:r>
      <w:r w:rsidR="00D80942" w:rsidRPr="004D7FAA">
        <w:rPr>
          <w:rFonts w:ascii="Arial" w:hAnsi="Arial" w:cs="Arial"/>
          <w:highlight w:val="yellow"/>
          <w:lang w:val="pt-BR"/>
        </w:rPr>
        <w:t>.</w:t>
      </w:r>
    </w:p>
    <w:p w14:paraId="1BB450B1" w14:textId="77777777" w:rsidR="009919FA" w:rsidRPr="004160D1" w:rsidRDefault="009919FA" w:rsidP="008C21C0">
      <w:pPr>
        <w:pStyle w:val="SemEspaamento"/>
        <w:spacing w:line="276" w:lineRule="auto"/>
        <w:jc w:val="right"/>
        <w:rPr>
          <w:rFonts w:ascii="Arial" w:hAnsi="Arial" w:cs="Arial"/>
          <w:lang w:val="pt-BR"/>
        </w:rPr>
      </w:pPr>
    </w:p>
    <w:p w14:paraId="6F884787" w14:textId="77777777" w:rsidR="00941087" w:rsidRPr="004160D1" w:rsidRDefault="00941087" w:rsidP="008C21C0">
      <w:pPr>
        <w:pStyle w:val="SemEspaamento"/>
        <w:spacing w:line="276" w:lineRule="auto"/>
        <w:jc w:val="right"/>
        <w:rPr>
          <w:rFonts w:ascii="Arial" w:hAnsi="Arial" w:cs="Arial"/>
          <w:lang w:val="pt-BR"/>
        </w:rPr>
      </w:pPr>
    </w:p>
    <w:p w14:paraId="5E118DFB" w14:textId="77777777" w:rsidR="00F21CC6" w:rsidRPr="004160D1" w:rsidRDefault="00F21CC6" w:rsidP="008C21C0">
      <w:pPr>
        <w:pStyle w:val="SemEspaamento"/>
        <w:spacing w:line="276" w:lineRule="auto"/>
        <w:jc w:val="right"/>
        <w:rPr>
          <w:rFonts w:ascii="Arial" w:hAnsi="Arial" w:cs="Arial"/>
          <w:lang w:val="pt-BR"/>
        </w:rPr>
      </w:pPr>
    </w:p>
    <w:p w14:paraId="01CE5E19" w14:textId="77777777" w:rsidR="00C1302B" w:rsidRPr="004160D1" w:rsidRDefault="00C1302B" w:rsidP="008C21C0">
      <w:pPr>
        <w:pStyle w:val="SemEspaamento"/>
        <w:spacing w:line="276" w:lineRule="auto"/>
        <w:jc w:val="right"/>
        <w:rPr>
          <w:rFonts w:ascii="Arial" w:hAnsi="Arial" w:cs="Arial"/>
          <w:lang w:val="pt-BR"/>
        </w:rPr>
      </w:pPr>
    </w:p>
    <w:p w14:paraId="64FC8F0A" w14:textId="3866B922" w:rsidR="00DE358D" w:rsidRPr="004160D1" w:rsidRDefault="00E40561" w:rsidP="008C21C0">
      <w:pPr>
        <w:pStyle w:val="SemEspaamento"/>
        <w:spacing w:line="276" w:lineRule="auto"/>
        <w:rPr>
          <w:rFonts w:ascii="Arial" w:hAnsi="Arial" w:cs="Arial"/>
          <w:b/>
          <w:lang w:val="pt-BR"/>
        </w:rPr>
      </w:pPr>
      <w:r w:rsidRPr="004160D1">
        <w:rPr>
          <w:rFonts w:ascii="Arial" w:hAnsi="Arial" w:cs="Arial"/>
          <w:b/>
          <w:lang w:val="pt-BR"/>
        </w:rPr>
        <w:t>Preparado por</w:t>
      </w:r>
      <w:r w:rsidR="00DE358D" w:rsidRPr="004160D1">
        <w:rPr>
          <w:rFonts w:ascii="Arial" w:hAnsi="Arial" w:cs="Arial"/>
          <w:b/>
          <w:lang w:val="pt-BR"/>
        </w:rPr>
        <w:t>:</w:t>
      </w:r>
    </w:p>
    <w:p w14:paraId="4808680C" w14:textId="1B558E5E" w:rsidR="009919FA" w:rsidRPr="004160D1" w:rsidRDefault="009919FA" w:rsidP="008C21C0">
      <w:pPr>
        <w:pStyle w:val="SemEspaamento"/>
        <w:spacing w:line="276" w:lineRule="auto"/>
        <w:rPr>
          <w:rFonts w:ascii="Arial" w:hAnsi="Arial" w:cs="Arial"/>
          <w:b/>
          <w:lang w:val="pt-BR"/>
        </w:rPr>
      </w:pPr>
    </w:p>
    <w:p w14:paraId="3C437B46" w14:textId="77777777" w:rsidR="00A671C2" w:rsidRPr="004160D1" w:rsidRDefault="00A671C2" w:rsidP="008C21C0">
      <w:pPr>
        <w:pStyle w:val="SemEspaamento"/>
        <w:spacing w:line="276" w:lineRule="auto"/>
        <w:rPr>
          <w:rFonts w:ascii="Arial" w:hAnsi="Arial" w:cs="Arial"/>
          <w:b/>
          <w:lang w:val="pt-BR"/>
        </w:rPr>
      </w:pPr>
    </w:p>
    <w:p w14:paraId="78BF9CF0" w14:textId="6C855D12" w:rsidR="00DE358D" w:rsidRPr="004160D1" w:rsidRDefault="004D7FAA" w:rsidP="009919FA">
      <w:pPr>
        <w:pStyle w:val="SemEspaamento"/>
        <w:ind w:left="4320"/>
        <w:jc w:val="center"/>
        <w:rPr>
          <w:rFonts w:ascii="Arial" w:hAnsi="Arial" w:cs="Arial"/>
          <w:lang w:val="pt-BR"/>
        </w:rPr>
      </w:pPr>
      <w:r w:rsidRPr="004D7FAA">
        <w:rPr>
          <w:rFonts w:ascii="Arial" w:hAnsi="Arial" w:cs="Arial"/>
          <w:highlight w:val="yellow"/>
          <w:lang w:val="pt-BR"/>
        </w:rPr>
        <w:t>XXXXXXXXXXXXX</w:t>
      </w:r>
    </w:p>
    <w:p w14:paraId="69F48903" w14:textId="77777777" w:rsidR="00941087" w:rsidRPr="004160D1" w:rsidRDefault="00941087" w:rsidP="009919FA">
      <w:pPr>
        <w:pStyle w:val="SemEspaamento"/>
        <w:ind w:left="4320"/>
        <w:jc w:val="center"/>
        <w:rPr>
          <w:rFonts w:ascii="Arial" w:hAnsi="Arial" w:cs="Arial"/>
          <w:sz w:val="32"/>
          <w:lang w:val="pt-BR"/>
        </w:rPr>
      </w:pPr>
    </w:p>
    <w:p w14:paraId="65393298" w14:textId="77777777" w:rsidR="00DE358D" w:rsidRPr="004160D1" w:rsidRDefault="00DE358D" w:rsidP="008C21C0">
      <w:pPr>
        <w:pStyle w:val="SemEspaamento"/>
        <w:spacing w:line="276" w:lineRule="auto"/>
        <w:jc w:val="right"/>
        <w:rPr>
          <w:rFonts w:ascii="Arial" w:hAnsi="Arial" w:cs="Arial"/>
          <w:lang w:val="pt-BR"/>
        </w:rPr>
      </w:pPr>
    </w:p>
    <w:p w14:paraId="04F74BB5" w14:textId="77777777" w:rsidR="00941087" w:rsidRPr="004160D1" w:rsidRDefault="00941087" w:rsidP="004D7FAA">
      <w:pPr>
        <w:pStyle w:val="SemEspaamento"/>
        <w:rPr>
          <w:rFonts w:ascii="Arial" w:hAnsi="Arial" w:cs="Arial"/>
          <w:lang w:val="pt-BR"/>
        </w:rPr>
      </w:pPr>
    </w:p>
    <w:p w14:paraId="1E20044C" w14:textId="77777777" w:rsidR="00DE358D" w:rsidRPr="004160D1" w:rsidRDefault="00DE358D" w:rsidP="008C21C0">
      <w:pPr>
        <w:pStyle w:val="SemEspaamento"/>
        <w:spacing w:line="276" w:lineRule="auto"/>
        <w:jc w:val="right"/>
        <w:rPr>
          <w:rFonts w:ascii="Arial" w:hAnsi="Arial" w:cs="Arial"/>
          <w:lang w:val="pt-BR"/>
        </w:rPr>
      </w:pPr>
    </w:p>
    <w:p w14:paraId="4D518B29" w14:textId="1BA6683A" w:rsidR="00DA134D" w:rsidRPr="004160D1" w:rsidRDefault="00242A56" w:rsidP="00242A56">
      <w:pPr>
        <w:pStyle w:val="SemEspaamento"/>
        <w:tabs>
          <w:tab w:val="left" w:pos="8340"/>
        </w:tabs>
        <w:spacing w:line="276" w:lineRule="auto"/>
        <w:rPr>
          <w:rFonts w:ascii="Arial" w:hAnsi="Arial" w:cs="Arial"/>
          <w:b/>
          <w:lang w:val="pt-BR"/>
        </w:rPr>
      </w:pPr>
      <w:r w:rsidRPr="004160D1">
        <w:rPr>
          <w:rFonts w:ascii="Arial" w:hAnsi="Arial" w:cs="Arial"/>
          <w:b/>
          <w:lang w:val="pt-BR"/>
        </w:rPr>
        <w:tab/>
      </w:r>
    </w:p>
    <w:p w14:paraId="4C547C89" w14:textId="77777777" w:rsidR="00DA134D" w:rsidRPr="004160D1" w:rsidRDefault="00DA134D" w:rsidP="008C21C0">
      <w:pPr>
        <w:pStyle w:val="SemEspaamento"/>
        <w:spacing w:line="276" w:lineRule="auto"/>
        <w:rPr>
          <w:rFonts w:ascii="Arial" w:hAnsi="Arial" w:cs="Arial"/>
          <w:b/>
          <w:lang w:val="pt-BR"/>
        </w:rPr>
      </w:pPr>
    </w:p>
    <w:p w14:paraId="603A6909" w14:textId="1163839E" w:rsidR="00DE358D" w:rsidRPr="004160D1" w:rsidRDefault="00E40561" w:rsidP="008C21C0">
      <w:pPr>
        <w:pStyle w:val="SemEspaamento"/>
        <w:spacing w:line="276" w:lineRule="auto"/>
        <w:rPr>
          <w:rFonts w:ascii="Arial" w:hAnsi="Arial" w:cs="Arial"/>
          <w:b/>
          <w:lang w:val="pt-BR"/>
        </w:rPr>
      </w:pPr>
      <w:r w:rsidRPr="004160D1">
        <w:rPr>
          <w:rFonts w:ascii="Arial" w:hAnsi="Arial" w:cs="Arial"/>
          <w:b/>
          <w:lang w:val="pt-BR"/>
        </w:rPr>
        <w:t>Aprovado por</w:t>
      </w:r>
      <w:r w:rsidR="00DE358D" w:rsidRPr="004160D1">
        <w:rPr>
          <w:rFonts w:ascii="Arial" w:hAnsi="Arial" w:cs="Arial"/>
          <w:b/>
          <w:lang w:val="pt-BR"/>
        </w:rPr>
        <w:t>:</w:t>
      </w:r>
    </w:p>
    <w:p w14:paraId="133D8D08" w14:textId="6BD216E2" w:rsidR="00DA134D" w:rsidRPr="00F9048A" w:rsidRDefault="004D7FAA" w:rsidP="009919FA">
      <w:pPr>
        <w:spacing w:line="240" w:lineRule="auto"/>
        <w:ind w:left="4230"/>
        <w:jc w:val="center"/>
        <w:rPr>
          <w:rFonts w:ascii="Arial" w:hAnsi="Arial" w:cs="Arial"/>
          <w:lang w:val="fr-FR"/>
        </w:rPr>
      </w:pPr>
      <w:r w:rsidRPr="004D7FAA">
        <w:rPr>
          <w:rFonts w:ascii="Arial" w:hAnsi="Arial" w:cs="Arial"/>
          <w:highlight w:val="yellow"/>
          <w:lang w:val="pt-BR"/>
        </w:rPr>
        <w:t>xxxxxxxxxxxxxxx</w:t>
      </w:r>
    </w:p>
    <w:p w14:paraId="3B582347" w14:textId="5244C458" w:rsidR="004C0DC2" w:rsidRPr="000023F7" w:rsidRDefault="008943F0" w:rsidP="008C21C0">
      <w:pPr>
        <w:pStyle w:val="SemEspaamento"/>
        <w:spacing w:line="276"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8B0B30E" wp14:editId="3A6F1350">
                <wp:simplePos x="0" y="0"/>
                <wp:positionH relativeFrom="margin">
                  <wp:align>center</wp:align>
                </wp:positionH>
                <wp:positionV relativeFrom="paragraph">
                  <wp:posOffset>713105</wp:posOffset>
                </wp:positionV>
                <wp:extent cx="5353050" cy="4476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511FE" id="Rectangle 3" o:spid="_x0000_s1026" style="position:absolute;margin-left:0;margin-top:56.15pt;width:421.5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" fillcolor="white [3212]" strokecolor="white [3212]" strokeweight="1pt">
                <v:path arrowok="t"/>
                <w10:wrap anchorx="margin"/>
              </v:rect>
            </w:pict>
          </mc:Fallback>
        </mc:AlternateContent>
      </w:r>
    </w:p>
    <w:sectPr w:rsidR="004C0DC2" w:rsidRPr="000023F7" w:rsidSect="00216541">
      <w:headerReference w:type="default" r:id="rId9"/>
      <w:footerReference w:type="default" r:id="rId10"/>
      <w:footerReference w:type="first" r:id="rId11"/>
      <w:pgSz w:w="11906" w:h="16838" w:code="9"/>
      <w:pgMar w:top="884" w:right="1440" w:bottom="1620" w:left="1440" w:header="720" w:footer="1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195E" w14:textId="77777777" w:rsidR="00E727B6" w:rsidRDefault="00E727B6" w:rsidP="00373A88">
      <w:r>
        <w:separator/>
      </w:r>
    </w:p>
    <w:p w14:paraId="54470669" w14:textId="77777777" w:rsidR="00E727B6" w:rsidRDefault="00E727B6"/>
  </w:endnote>
  <w:endnote w:type="continuationSeparator" w:id="0">
    <w:p w14:paraId="49431C71" w14:textId="77777777" w:rsidR="00E727B6" w:rsidRDefault="00E727B6" w:rsidP="00373A88">
      <w:r>
        <w:continuationSeparator/>
      </w:r>
    </w:p>
    <w:p w14:paraId="2EA6F065" w14:textId="77777777" w:rsidR="00E727B6" w:rsidRDefault="00E72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13"/>
      <w:gridCol w:w="4513"/>
    </w:tblGrid>
    <w:tr w:rsidR="00097F37" w:rsidRPr="00DB1C17" w14:paraId="316BE09B" w14:textId="77777777" w:rsidTr="005E69CC">
      <w:tc>
        <w:tcPr>
          <w:tcW w:w="4642" w:type="dxa"/>
          <w:shd w:val="clear" w:color="auto" w:fill="auto"/>
        </w:tcPr>
        <w:p w14:paraId="5E27AEAD" w14:textId="0351545D" w:rsidR="00097F37" w:rsidRPr="00F9048A" w:rsidRDefault="00097F37" w:rsidP="00733706">
          <w:pPr>
            <w:pStyle w:val="SemEspaamento"/>
            <w:jc w:val="center"/>
            <w:rPr>
              <w:rFonts w:ascii="Arial" w:hAnsi="Arial" w:cs="Arial"/>
              <w:sz w:val="16"/>
              <w:lang w:val="es-ES"/>
            </w:rPr>
          </w:pPr>
        </w:p>
      </w:tc>
      <w:tc>
        <w:tcPr>
          <w:tcW w:w="4642" w:type="dxa"/>
          <w:shd w:val="clear" w:color="auto" w:fill="auto"/>
        </w:tcPr>
        <w:p w14:paraId="7E0F70EB" w14:textId="41F23112" w:rsidR="00097F37" w:rsidRPr="001270BB" w:rsidRDefault="00097F37" w:rsidP="00DA134D">
          <w:pPr>
            <w:pStyle w:val="SemEspaamento"/>
            <w:tabs>
              <w:tab w:val="left" w:pos="1367"/>
              <w:tab w:val="center" w:pos="2213"/>
            </w:tabs>
            <w:jc w:val="center"/>
            <w:rPr>
              <w:rFonts w:ascii="Arial" w:hAnsi="Arial" w:cs="Arial"/>
              <w:sz w:val="16"/>
            </w:rPr>
          </w:pPr>
        </w:p>
      </w:tc>
    </w:tr>
  </w:tbl>
  <w:p w14:paraId="12947041" w14:textId="77777777" w:rsidR="00097F37" w:rsidRPr="001270BB" w:rsidRDefault="00097F37" w:rsidP="00DE32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4A66" w14:textId="77777777" w:rsidR="00097F37" w:rsidRDefault="00097F37" w:rsidP="002A11D2">
    <w:pPr>
      <w:jc w:val="center"/>
      <w:rPr>
        <w:rFonts w:ascii="Arial" w:hAnsi="Arial" w:cs="Arial"/>
        <w:sz w:val="16"/>
        <w:szCs w:val="16"/>
      </w:rPr>
    </w:pPr>
  </w:p>
  <w:p w14:paraId="05A2E5CD" w14:textId="77777777" w:rsidR="00097F37" w:rsidRDefault="00097F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B271" w14:textId="77777777" w:rsidR="00E727B6" w:rsidRDefault="00E727B6" w:rsidP="00373A88">
      <w:r>
        <w:separator/>
      </w:r>
    </w:p>
    <w:p w14:paraId="63417104" w14:textId="77777777" w:rsidR="00E727B6" w:rsidRDefault="00E727B6"/>
  </w:footnote>
  <w:footnote w:type="continuationSeparator" w:id="0">
    <w:p w14:paraId="7D45BE9F" w14:textId="77777777" w:rsidR="00E727B6" w:rsidRDefault="00E727B6" w:rsidP="00373A88">
      <w:r>
        <w:continuationSeparator/>
      </w:r>
    </w:p>
    <w:p w14:paraId="77AEC4FB" w14:textId="77777777" w:rsidR="00E727B6" w:rsidRDefault="00E72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0" w:type="dxa"/>
      <w:tblBorders>
        <w:bottom w:val="single" w:sz="4" w:space="0" w:color="auto"/>
      </w:tblBorders>
      <w:tblLayout w:type="fixed"/>
      <w:tblLook w:val="04A0" w:firstRow="1" w:lastRow="0" w:firstColumn="1" w:lastColumn="0" w:noHBand="0" w:noVBand="1"/>
    </w:tblPr>
    <w:tblGrid>
      <w:gridCol w:w="738"/>
      <w:gridCol w:w="5220"/>
      <w:gridCol w:w="3192"/>
    </w:tblGrid>
    <w:tr w:rsidR="00097F37" w:rsidRPr="009A5718" w14:paraId="0220A4E0" w14:textId="77777777" w:rsidTr="0093751D">
      <w:tc>
        <w:tcPr>
          <w:tcW w:w="738" w:type="dxa"/>
        </w:tcPr>
        <w:p w14:paraId="339AC639" w14:textId="77777777" w:rsidR="00097F37" w:rsidRPr="005E69CC" w:rsidRDefault="00097F37" w:rsidP="0093751D">
          <w:pPr>
            <w:pStyle w:val="Cabealho"/>
            <w:spacing w:after="0" w:line="240" w:lineRule="auto"/>
            <w:rPr>
              <w:rFonts w:ascii="Calibri" w:eastAsia="SimSun" w:hAnsi="Calibri"/>
              <w:sz w:val="22"/>
              <w:szCs w:val="22"/>
            </w:rPr>
          </w:pPr>
          <w:r w:rsidRPr="00D13B62">
            <w:rPr>
              <w:rFonts w:ascii="Arial" w:eastAsia="SimSun" w:hAnsi="Arial" w:cs="Arial"/>
              <w:b/>
              <w:noProof/>
              <w:sz w:val="22"/>
              <w:szCs w:val="22"/>
            </w:rPr>
            <w:drawing>
              <wp:inline distT="0" distB="0" distL="0" distR="0" wp14:anchorId="3A3837ED" wp14:editId="19C64E99">
                <wp:extent cx="36195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5220" w:type="dxa"/>
          <w:vAlign w:val="center"/>
        </w:tcPr>
        <w:p w14:paraId="53B3558B" w14:textId="709BA3D5" w:rsidR="00097F37" w:rsidRPr="004160D1" w:rsidRDefault="00895774" w:rsidP="0093751D">
          <w:pPr>
            <w:spacing w:after="0" w:line="240" w:lineRule="auto"/>
            <w:ind w:left="-18"/>
            <w:rPr>
              <w:rFonts w:ascii="Arial" w:hAnsi="Arial" w:cs="Arial"/>
              <w:b/>
              <w:bCs/>
              <w:sz w:val="12"/>
              <w:szCs w:val="12"/>
              <w:lang w:val="pt-BR"/>
            </w:rPr>
          </w:pPr>
          <w:r w:rsidRPr="004160D1">
            <w:rPr>
              <w:rFonts w:ascii="Arial" w:hAnsi="Arial" w:cs="Arial"/>
              <w:b/>
              <w:bCs/>
              <w:sz w:val="12"/>
              <w:szCs w:val="12"/>
              <w:lang w:val="pt-BR"/>
            </w:rPr>
            <w:t>MINISTÉRIO DA DEFESA</w:t>
          </w:r>
          <w:r w:rsidR="00097F37" w:rsidRPr="004160D1">
            <w:rPr>
              <w:rFonts w:ascii="Arial" w:hAnsi="Arial" w:cs="Arial"/>
              <w:b/>
              <w:bCs/>
              <w:sz w:val="12"/>
              <w:szCs w:val="12"/>
              <w:lang w:val="pt-BR"/>
            </w:rPr>
            <w:br/>
          </w:r>
          <w:r w:rsidRPr="004160D1">
            <w:rPr>
              <w:rFonts w:ascii="Arial" w:hAnsi="Arial" w:cs="Arial"/>
              <w:b/>
              <w:bCs/>
              <w:sz w:val="12"/>
              <w:szCs w:val="12"/>
              <w:lang w:val="pt-BR"/>
            </w:rPr>
            <w:t>COMANDO DA AERONÁUTICA</w:t>
          </w:r>
        </w:p>
        <w:p w14:paraId="21E5915C" w14:textId="49FC4B4D" w:rsidR="00097F37" w:rsidRPr="004160D1" w:rsidRDefault="007B6FC6" w:rsidP="0093751D">
          <w:pPr>
            <w:spacing w:after="0" w:line="240" w:lineRule="auto"/>
            <w:ind w:left="-18"/>
            <w:rPr>
              <w:rFonts w:ascii="Arial" w:hAnsi="Arial" w:cs="Arial"/>
              <w:b/>
              <w:bCs/>
              <w:sz w:val="12"/>
              <w:szCs w:val="12"/>
              <w:lang w:val="pt-BR"/>
            </w:rPr>
          </w:pPr>
          <w:r>
            <w:rPr>
              <w:rFonts w:ascii="Arial" w:hAnsi="Arial" w:cs="Arial"/>
              <w:b/>
              <w:bCs/>
              <w:sz w:val="12"/>
              <w:szCs w:val="12"/>
              <w:highlight w:val="lightGray"/>
              <w:lang w:val="pt-BR"/>
            </w:rPr>
            <w:t>ADIDANCIA XXXXXX</w:t>
          </w:r>
          <w:r w:rsidR="00097F37" w:rsidRPr="007B6FC6">
            <w:rPr>
              <w:rFonts w:ascii="Arial" w:hAnsi="Arial" w:cs="Arial"/>
              <w:b/>
              <w:bCs/>
              <w:sz w:val="12"/>
              <w:szCs w:val="12"/>
              <w:highlight w:val="lightGray"/>
              <w:lang w:val="pt-BR"/>
            </w:rPr>
            <w:t>.</w:t>
          </w:r>
        </w:p>
      </w:tc>
      <w:tc>
        <w:tcPr>
          <w:tcW w:w="3192" w:type="dxa"/>
          <w:vAlign w:val="center"/>
        </w:tcPr>
        <w:p w14:paraId="7F06446B" w14:textId="59D8359B" w:rsidR="00097F37" w:rsidRPr="004160D1" w:rsidRDefault="00895774" w:rsidP="0093751D">
          <w:pPr>
            <w:spacing w:after="0" w:line="240" w:lineRule="auto"/>
            <w:rPr>
              <w:rFonts w:ascii="Arial" w:hAnsi="Arial" w:cs="Arial"/>
              <w:b/>
              <w:bCs/>
              <w:sz w:val="12"/>
              <w:szCs w:val="12"/>
              <w:lang w:val="pt-BR"/>
            </w:rPr>
          </w:pPr>
          <w:r w:rsidRPr="004160D1">
            <w:rPr>
              <w:rFonts w:ascii="Arial" w:hAnsi="Arial" w:cs="Arial"/>
              <w:b/>
              <w:bCs/>
              <w:sz w:val="12"/>
              <w:szCs w:val="12"/>
              <w:lang w:val="pt-BR"/>
            </w:rPr>
            <w:t>PROJETO BÁSICO</w:t>
          </w:r>
        </w:p>
        <w:p w14:paraId="2E7BC072" w14:textId="08C08EA3" w:rsidR="00097F37" w:rsidRPr="004160D1" w:rsidRDefault="00A4153A" w:rsidP="0093751D">
          <w:pPr>
            <w:spacing w:after="0" w:line="240" w:lineRule="auto"/>
            <w:rPr>
              <w:bCs/>
              <w:sz w:val="12"/>
              <w:szCs w:val="12"/>
              <w:lang w:val="pt-BR"/>
            </w:rPr>
          </w:pPr>
          <w:r w:rsidRPr="007B6FC6">
            <w:rPr>
              <w:rFonts w:ascii="Arial" w:hAnsi="Arial" w:cs="Arial"/>
              <w:bCs/>
              <w:sz w:val="12"/>
              <w:szCs w:val="12"/>
              <w:highlight w:val="lightGray"/>
              <w:lang w:val="pt-BR"/>
            </w:rPr>
            <w:t>(</w:t>
          </w:r>
          <w:r w:rsidR="007B6FC6" w:rsidRPr="007B6FC6">
            <w:rPr>
              <w:rFonts w:ascii="Arial" w:hAnsi="Arial" w:cs="Arial"/>
              <w:bCs/>
              <w:sz w:val="12"/>
              <w:szCs w:val="12"/>
              <w:highlight w:val="lightGray"/>
              <w:lang w:val="pt-BR"/>
            </w:rPr>
            <w:t>XXXXXXXX</w:t>
          </w:r>
          <w:r w:rsidR="00097F37" w:rsidRPr="007B6FC6">
            <w:rPr>
              <w:bCs/>
              <w:sz w:val="12"/>
              <w:szCs w:val="12"/>
              <w:highlight w:val="lightGray"/>
              <w:lang w:val="pt-BR"/>
            </w:rPr>
            <w:t>)</w:t>
          </w:r>
        </w:p>
        <w:p w14:paraId="5C92ADC1" w14:textId="213A5975" w:rsidR="00097F37" w:rsidRPr="004160D1" w:rsidRDefault="00781C06" w:rsidP="0093751D">
          <w:pPr>
            <w:pStyle w:val="Rodap"/>
            <w:spacing w:after="0" w:line="240" w:lineRule="auto"/>
            <w:rPr>
              <w:rFonts w:ascii="Arial" w:eastAsia="SimSun" w:hAnsi="Arial" w:cs="Arial"/>
              <w:sz w:val="16"/>
              <w:szCs w:val="16"/>
              <w:lang w:val="pt-BR"/>
            </w:rPr>
          </w:pPr>
          <w:r w:rsidRPr="004160D1">
            <w:rPr>
              <w:rFonts w:ascii="Arial" w:eastAsia="SimSun" w:hAnsi="Arial" w:cs="Arial"/>
              <w:sz w:val="12"/>
              <w:szCs w:val="12"/>
              <w:lang w:val="pt-BR"/>
            </w:rPr>
            <w:t>PÁGINA</w:t>
          </w:r>
          <w:r w:rsidR="00097F37" w:rsidRPr="004160D1">
            <w:rPr>
              <w:rFonts w:ascii="Arial" w:eastAsia="SimSun" w:hAnsi="Arial" w:cs="Arial"/>
              <w:sz w:val="12"/>
              <w:szCs w:val="12"/>
              <w:lang w:val="pt-BR"/>
            </w:rPr>
            <w:t xml:space="preserve"> </w:t>
          </w:r>
          <w:r w:rsidR="001F273A" w:rsidRPr="00D13B62">
            <w:rPr>
              <w:rFonts w:ascii="Arial" w:eastAsia="SimSun" w:hAnsi="Arial" w:cs="Arial"/>
              <w:b/>
              <w:bCs/>
              <w:sz w:val="12"/>
              <w:szCs w:val="12"/>
            </w:rPr>
            <w:fldChar w:fldCharType="begin"/>
          </w:r>
          <w:r w:rsidR="00097F37" w:rsidRPr="004160D1">
            <w:rPr>
              <w:rFonts w:ascii="Arial" w:eastAsia="SimSun" w:hAnsi="Arial" w:cs="Arial"/>
              <w:b/>
              <w:bCs/>
              <w:sz w:val="12"/>
              <w:szCs w:val="12"/>
              <w:lang w:val="pt-BR"/>
            </w:rPr>
            <w:instrText xml:space="preserve"> PAGE </w:instrText>
          </w:r>
          <w:r w:rsidR="001F273A" w:rsidRPr="00D13B62">
            <w:rPr>
              <w:rFonts w:ascii="Arial" w:eastAsia="SimSun" w:hAnsi="Arial" w:cs="Arial"/>
              <w:b/>
              <w:bCs/>
              <w:sz w:val="12"/>
              <w:szCs w:val="12"/>
            </w:rPr>
            <w:fldChar w:fldCharType="separate"/>
          </w:r>
          <w:r w:rsidR="00FF340F" w:rsidRPr="004160D1">
            <w:rPr>
              <w:rFonts w:ascii="Arial" w:eastAsia="SimSun" w:hAnsi="Arial" w:cs="Arial"/>
              <w:b/>
              <w:bCs/>
              <w:noProof/>
              <w:sz w:val="12"/>
              <w:szCs w:val="12"/>
              <w:lang w:val="pt-BR"/>
            </w:rPr>
            <w:t>11</w:t>
          </w:r>
          <w:r w:rsidR="001F273A" w:rsidRPr="00D13B62">
            <w:rPr>
              <w:rFonts w:ascii="Arial" w:eastAsia="SimSun" w:hAnsi="Arial" w:cs="Arial"/>
              <w:b/>
              <w:bCs/>
              <w:sz w:val="12"/>
              <w:szCs w:val="12"/>
            </w:rPr>
            <w:fldChar w:fldCharType="end"/>
          </w:r>
          <w:r w:rsidR="00097F37" w:rsidRPr="004160D1">
            <w:rPr>
              <w:rFonts w:ascii="Arial" w:eastAsia="SimSun" w:hAnsi="Arial" w:cs="Arial"/>
              <w:sz w:val="12"/>
              <w:szCs w:val="12"/>
              <w:lang w:val="pt-BR"/>
            </w:rPr>
            <w:t xml:space="preserve"> </w:t>
          </w:r>
          <w:r w:rsidRPr="004160D1">
            <w:rPr>
              <w:rFonts w:ascii="Arial" w:eastAsia="SimSun" w:hAnsi="Arial" w:cs="Arial"/>
              <w:sz w:val="12"/>
              <w:szCs w:val="12"/>
              <w:lang w:val="pt-BR"/>
            </w:rPr>
            <w:t>de</w:t>
          </w:r>
          <w:r w:rsidR="00097F37" w:rsidRPr="004160D1">
            <w:rPr>
              <w:rFonts w:ascii="Arial" w:eastAsia="SimSun" w:hAnsi="Arial" w:cs="Arial"/>
              <w:sz w:val="12"/>
              <w:szCs w:val="12"/>
              <w:lang w:val="pt-BR"/>
            </w:rPr>
            <w:t xml:space="preserve"> </w:t>
          </w:r>
          <w:r w:rsidR="001F273A" w:rsidRPr="00D13B62">
            <w:rPr>
              <w:rFonts w:ascii="Arial" w:eastAsia="SimSun" w:hAnsi="Arial" w:cs="Arial"/>
              <w:b/>
              <w:bCs/>
              <w:sz w:val="12"/>
              <w:szCs w:val="12"/>
            </w:rPr>
            <w:fldChar w:fldCharType="begin"/>
          </w:r>
          <w:r w:rsidR="00097F37" w:rsidRPr="004160D1">
            <w:rPr>
              <w:rFonts w:ascii="Arial" w:eastAsia="SimSun" w:hAnsi="Arial" w:cs="Arial"/>
              <w:b/>
              <w:bCs/>
              <w:sz w:val="12"/>
              <w:szCs w:val="12"/>
              <w:lang w:val="pt-BR"/>
            </w:rPr>
            <w:instrText xml:space="preserve"> NUMPAGES  </w:instrText>
          </w:r>
          <w:r w:rsidR="001F273A" w:rsidRPr="00D13B62">
            <w:rPr>
              <w:rFonts w:ascii="Arial" w:eastAsia="SimSun" w:hAnsi="Arial" w:cs="Arial"/>
              <w:b/>
              <w:bCs/>
              <w:sz w:val="12"/>
              <w:szCs w:val="12"/>
            </w:rPr>
            <w:fldChar w:fldCharType="separate"/>
          </w:r>
          <w:r w:rsidR="00FF340F" w:rsidRPr="004160D1">
            <w:rPr>
              <w:rFonts w:ascii="Arial" w:eastAsia="SimSun" w:hAnsi="Arial" w:cs="Arial"/>
              <w:b/>
              <w:bCs/>
              <w:noProof/>
              <w:sz w:val="12"/>
              <w:szCs w:val="12"/>
              <w:lang w:val="pt-BR"/>
            </w:rPr>
            <w:t>11</w:t>
          </w:r>
          <w:r w:rsidR="001F273A" w:rsidRPr="00D13B62">
            <w:rPr>
              <w:rFonts w:ascii="Arial" w:eastAsia="SimSun" w:hAnsi="Arial" w:cs="Arial"/>
              <w:b/>
              <w:bCs/>
              <w:sz w:val="12"/>
              <w:szCs w:val="12"/>
            </w:rPr>
            <w:fldChar w:fldCharType="end"/>
          </w:r>
        </w:p>
      </w:tc>
    </w:tr>
  </w:tbl>
  <w:p w14:paraId="3961DE19" w14:textId="77777777" w:rsidR="00097F37" w:rsidRPr="004160D1" w:rsidRDefault="00097F37" w:rsidP="005F7578">
    <w:pPr>
      <w:rPr>
        <w:rFonts w:ascii="Arial" w:hAnsi="Arial" w:cs="Arial"/>
        <w:b/>
        <w:color w:val="FF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umerada2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2" w15:restartNumberingAfterBreak="0">
    <w:nsid w:val="0AB85771"/>
    <w:multiLevelType w:val="multilevel"/>
    <w:tmpl w:val="E688A1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5507B"/>
    <w:multiLevelType w:val="multilevel"/>
    <w:tmpl w:val="34ECC1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E528D"/>
    <w:multiLevelType w:val="multilevel"/>
    <w:tmpl w:val="027488D2"/>
    <w:lvl w:ilvl="0">
      <w:start w:val="3"/>
      <w:numFmt w:val="decimal"/>
      <w:lvlText w:val="%1."/>
      <w:lvlJc w:val="left"/>
      <w:pPr>
        <w:ind w:left="540" w:hanging="540"/>
      </w:pPr>
      <w:rPr>
        <w:rFonts w:hint="default"/>
      </w:rPr>
    </w:lvl>
    <w:lvl w:ilvl="1">
      <w:start w:val="3"/>
      <w:numFmt w:val="decimal"/>
      <w:pStyle w:val="Ttulo1"/>
      <w:lvlText w:val="%1.%2."/>
      <w:lvlJc w:val="left"/>
      <w:pPr>
        <w:ind w:left="1080" w:hanging="720"/>
      </w:pPr>
      <w:rPr>
        <w:rFonts w:hint="default"/>
      </w:rPr>
    </w:lvl>
    <w:lvl w:ilvl="2">
      <w:start w:val="2"/>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016E75"/>
    <w:multiLevelType w:val="multilevel"/>
    <w:tmpl w:val="F9A0FA72"/>
    <w:lvl w:ilvl="0">
      <w:start w:val="1"/>
      <w:numFmt w:val="decimal"/>
      <w:lvlText w:val="%1."/>
      <w:lvlJc w:val="left"/>
      <w:pPr>
        <w:ind w:left="540" w:hanging="54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700" w:hanging="1080"/>
      </w:pPr>
      <w:rPr>
        <w:rFonts w:hint="default"/>
        <w:b/>
        <w:bCs/>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94E7E42"/>
    <w:multiLevelType w:val="multilevel"/>
    <w:tmpl w:val="04A4543C"/>
    <w:lvl w:ilvl="0">
      <w:start w:val="3"/>
      <w:numFmt w:val="decimal"/>
      <w:lvlText w:val="%1"/>
      <w:lvlJc w:val="left"/>
      <w:pPr>
        <w:ind w:left="780" w:hanging="780"/>
      </w:pPr>
      <w:rPr>
        <w:rFonts w:hint="default"/>
      </w:rPr>
    </w:lvl>
    <w:lvl w:ilvl="1">
      <w:start w:val="13"/>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5E0926"/>
    <w:multiLevelType w:val="multilevel"/>
    <w:tmpl w:val="5F8CED34"/>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41B00"/>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A747C"/>
    <w:multiLevelType w:val="multilevel"/>
    <w:tmpl w:val="0409001D"/>
    <w:styleLink w:val="Style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65F02"/>
    <w:multiLevelType w:val="multilevel"/>
    <w:tmpl w:val="E8F0E0B8"/>
    <w:numStyleLink w:val="Style5"/>
  </w:abstractNum>
  <w:abstractNum w:abstractNumId="11" w15:restartNumberingAfterBreak="0">
    <w:nsid w:val="284D3BCE"/>
    <w:multiLevelType w:val="multilevel"/>
    <w:tmpl w:val="F976EDEC"/>
    <w:lvl w:ilvl="0">
      <w:start w:val="3"/>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4926CE"/>
    <w:multiLevelType w:val="hybridMultilevel"/>
    <w:tmpl w:val="C388B702"/>
    <w:lvl w:ilvl="0" w:tplc="3C609C26">
      <w:start w:val="6"/>
      <w:numFmt w:val="lowerLetter"/>
      <w:lvlText w:val="%1."/>
      <w:lvlJc w:val="left"/>
      <w:pPr>
        <w:ind w:left="114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Ttulo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65C5D"/>
    <w:multiLevelType w:val="multilevel"/>
    <w:tmpl w:val="E8F0E0B8"/>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0920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6777B"/>
    <w:multiLevelType w:val="multilevel"/>
    <w:tmpl w:val="FFA4F570"/>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B15A10"/>
    <w:multiLevelType w:val="multilevel"/>
    <w:tmpl w:val="CB506628"/>
    <w:lvl w:ilvl="0">
      <w:start w:val="3"/>
      <w:numFmt w:val="decimal"/>
      <w:lvlText w:val="%1"/>
      <w:lvlJc w:val="left"/>
      <w:pPr>
        <w:ind w:left="660" w:hanging="660"/>
      </w:pPr>
      <w:rPr>
        <w:rFonts w:hint="default"/>
      </w:rPr>
    </w:lvl>
    <w:lvl w:ilvl="1">
      <w:start w:val="8"/>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6A3872"/>
    <w:multiLevelType w:val="multilevel"/>
    <w:tmpl w:val="0409001D"/>
    <w:styleLink w:val="CON201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CC0F92"/>
    <w:multiLevelType w:val="multilevel"/>
    <w:tmpl w:val="D58AAC1C"/>
    <w:lvl w:ilvl="0">
      <w:start w:val="3"/>
      <w:numFmt w:val="decimal"/>
      <w:lvlText w:val="%1."/>
      <w:lvlJc w:val="left"/>
      <w:pPr>
        <w:ind w:left="540" w:hanging="540"/>
      </w:pPr>
      <w:rPr>
        <w:rFonts w:hint="default"/>
      </w:rPr>
    </w:lvl>
    <w:lvl w:ilvl="1">
      <w:start w:val="8"/>
      <w:numFmt w:val="decimal"/>
      <w:lvlText w:val="%1.%2."/>
      <w:lvlJc w:val="left"/>
      <w:pPr>
        <w:ind w:left="1260" w:hanging="720"/>
      </w:pPr>
      <w:rPr>
        <w:rFonts w:hint="default"/>
        <w:b/>
        <w:bCs/>
      </w:rPr>
    </w:lvl>
    <w:lvl w:ilvl="2">
      <w:start w:val="1"/>
      <w:numFmt w:val="decimal"/>
      <w:lvlText w:val="%1.%2.%3."/>
      <w:lvlJc w:val="left"/>
      <w:pPr>
        <w:ind w:left="1800" w:hanging="720"/>
      </w:pPr>
      <w:rPr>
        <w:rFonts w:hint="default"/>
        <w:b/>
        <w:bCs/>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1926647"/>
    <w:multiLevelType w:val="multilevel"/>
    <w:tmpl w:val="D1E842CC"/>
    <w:lvl w:ilvl="0">
      <w:start w:val="3"/>
      <w:numFmt w:val="decimal"/>
      <w:lvlText w:val="%1"/>
      <w:lvlJc w:val="left"/>
      <w:pPr>
        <w:ind w:left="780" w:hanging="780"/>
      </w:pPr>
      <w:rPr>
        <w:rFonts w:hint="default"/>
      </w:rPr>
    </w:lvl>
    <w:lvl w:ilvl="1">
      <w:start w:val="13"/>
      <w:numFmt w:val="decimal"/>
      <w:lvlText w:val="%1.%2"/>
      <w:lvlJc w:val="left"/>
      <w:pPr>
        <w:ind w:left="1400" w:hanging="780"/>
      </w:pPr>
      <w:rPr>
        <w:rFonts w:hint="default"/>
      </w:rPr>
    </w:lvl>
    <w:lvl w:ilvl="2">
      <w:start w:val="1"/>
      <w:numFmt w:val="decimal"/>
      <w:lvlText w:val="%1.%2.%3"/>
      <w:lvlJc w:val="left"/>
      <w:pPr>
        <w:ind w:left="2020" w:hanging="780"/>
      </w:pPr>
      <w:rPr>
        <w:rFonts w:hint="default"/>
      </w:rPr>
    </w:lvl>
    <w:lvl w:ilvl="3">
      <w:start w:val="1"/>
      <w:numFmt w:val="decimal"/>
      <w:lvlText w:val="%1.%2.%3.%4"/>
      <w:lvlJc w:val="left"/>
      <w:pPr>
        <w:ind w:left="2640" w:hanging="780"/>
      </w:pPr>
      <w:rPr>
        <w:rFonts w:hint="default"/>
        <w:b/>
        <w:bCs/>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1" w15:restartNumberingAfterBreak="0">
    <w:nsid w:val="66077A04"/>
    <w:multiLevelType w:val="multilevel"/>
    <w:tmpl w:val="9F80736C"/>
    <w:lvl w:ilvl="0">
      <w:start w:val="3"/>
      <w:numFmt w:val="decimal"/>
      <w:lvlText w:val="%1."/>
      <w:lvlJc w:val="left"/>
      <w:pPr>
        <w:ind w:left="540" w:hanging="540"/>
      </w:pPr>
      <w:rPr>
        <w:rFonts w:hint="default"/>
      </w:rPr>
    </w:lvl>
    <w:lvl w:ilvl="1">
      <w:start w:val="9"/>
      <w:numFmt w:val="decimal"/>
      <w:lvlText w:val="%1.%2."/>
      <w:lvlJc w:val="left"/>
      <w:pPr>
        <w:ind w:left="990" w:hanging="720"/>
      </w:pPr>
      <w:rPr>
        <w:rFonts w:hint="default"/>
      </w:rPr>
    </w:lvl>
    <w:lvl w:ilvl="2">
      <w:start w:val="1"/>
      <w:numFmt w:val="decimal"/>
      <w:lvlText w:val="%1.%2.%3."/>
      <w:lvlJc w:val="left"/>
      <w:pPr>
        <w:ind w:left="1260" w:hanging="720"/>
      </w:pPr>
      <w:rPr>
        <w:rFonts w:hint="default"/>
        <w:b/>
        <w:bCs/>
        <w:lang w:val="pt-BR"/>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6BD4762F"/>
    <w:multiLevelType w:val="multilevel"/>
    <w:tmpl w:val="6A104D64"/>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026BC8"/>
    <w:multiLevelType w:val="multilevel"/>
    <w:tmpl w:val="F51CE7E4"/>
    <w:styleLink w:val="Styl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4332DF"/>
    <w:multiLevelType w:val="multilevel"/>
    <w:tmpl w:val="FD4AC520"/>
    <w:lvl w:ilvl="0">
      <w:start w:val="3"/>
      <w:numFmt w:val="decimal"/>
      <w:lvlText w:val="%1."/>
      <w:lvlJc w:val="left"/>
      <w:pPr>
        <w:ind w:left="540" w:hanging="540"/>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CC7289B"/>
    <w:multiLevelType w:val="multilevel"/>
    <w:tmpl w:val="762CF18A"/>
    <w:styleLink w:val="Style3"/>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15136858">
    <w:abstractNumId w:val="25"/>
  </w:num>
  <w:num w:numId="2" w16cid:durableId="1117021400">
    <w:abstractNumId w:val="18"/>
  </w:num>
  <w:num w:numId="3" w16cid:durableId="1125125510">
    <w:abstractNumId w:val="0"/>
  </w:num>
  <w:num w:numId="4" w16cid:durableId="1937784100">
    <w:abstractNumId w:val="17"/>
  </w:num>
  <w:num w:numId="5" w16cid:durableId="3821384">
    <w:abstractNumId w:val="8"/>
  </w:num>
  <w:num w:numId="6" w16cid:durableId="1812937258">
    <w:abstractNumId w:val="12"/>
  </w:num>
  <w:num w:numId="7" w16cid:durableId="904026135">
    <w:abstractNumId w:val="14"/>
  </w:num>
  <w:num w:numId="8" w16cid:durableId="793401870">
    <w:abstractNumId w:val="3"/>
  </w:num>
  <w:num w:numId="9" w16cid:durableId="1968656833">
    <w:abstractNumId w:val="23"/>
  </w:num>
  <w:num w:numId="10" w16cid:durableId="675771775">
    <w:abstractNumId w:val="2"/>
  </w:num>
  <w:num w:numId="11" w16cid:durableId="1078942964">
    <w:abstractNumId w:val="13"/>
  </w:num>
  <w:num w:numId="12" w16cid:durableId="461726763">
    <w:abstractNumId w:val="10"/>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bCs/>
        </w:rPr>
      </w:lvl>
    </w:lvlOverride>
    <w:lvlOverride w:ilvl="2">
      <w:lvl w:ilvl="2">
        <w:start w:val="1"/>
        <w:numFmt w:val="decimal"/>
        <w:lvlText w:val="%1.%2.%3."/>
        <w:lvlJc w:val="left"/>
        <w:pPr>
          <w:ind w:left="1224" w:hanging="504"/>
        </w:pPr>
        <w:rPr>
          <w:rFonts w:ascii="Arial" w:hAnsi="Arial" w:cs="Arial" w:hint="default"/>
          <w:b/>
          <w:bCs/>
        </w:rPr>
      </w:lvl>
    </w:lvlOverride>
    <w:lvlOverride w:ilvl="3">
      <w:lvl w:ilvl="3">
        <w:start w:val="1"/>
        <w:numFmt w:val="decimal"/>
        <w:lvlText w:val="%1.%2.%3.%4."/>
        <w:lvlJc w:val="left"/>
        <w:pPr>
          <w:ind w:left="1728" w:hanging="648"/>
        </w:pPr>
        <w:rPr>
          <w:rFonts w:hint="default"/>
          <w:b/>
          <w:bCs/>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96742869">
    <w:abstractNumId w:val="9"/>
  </w:num>
  <w:num w:numId="14" w16cid:durableId="1250191057">
    <w:abstractNumId w:val="15"/>
  </w:num>
  <w:num w:numId="15" w16cid:durableId="1991518670">
    <w:abstractNumId w:val="24"/>
  </w:num>
  <w:num w:numId="16" w16cid:durableId="1227036610">
    <w:abstractNumId w:val="4"/>
  </w:num>
  <w:num w:numId="17" w16cid:durableId="1007364319">
    <w:abstractNumId w:val="19"/>
  </w:num>
  <w:num w:numId="18" w16cid:durableId="1048921817">
    <w:abstractNumId w:val="16"/>
  </w:num>
  <w:num w:numId="19" w16cid:durableId="1377659171">
    <w:abstractNumId w:val="7"/>
  </w:num>
  <w:num w:numId="20" w16cid:durableId="2033796313">
    <w:abstractNumId w:val="6"/>
  </w:num>
  <w:num w:numId="21" w16cid:durableId="1780487941">
    <w:abstractNumId w:val="20"/>
  </w:num>
  <w:num w:numId="22" w16cid:durableId="1813670009">
    <w:abstractNumId w:val="4"/>
  </w:num>
  <w:num w:numId="23" w16cid:durableId="1576207299">
    <w:abstractNumId w:val="4"/>
  </w:num>
  <w:num w:numId="24" w16cid:durableId="29770501">
    <w:abstractNumId w:val="4"/>
  </w:num>
  <w:num w:numId="25" w16cid:durableId="1320957362">
    <w:abstractNumId w:val="4"/>
  </w:num>
  <w:num w:numId="26" w16cid:durableId="871116053">
    <w:abstractNumId w:val="4"/>
  </w:num>
  <w:num w:numId="27" w16cid:durableId="1360356147">
    <w:abstractNumId w:val="4"/>
  </w:num>
  <w:num w:numId="28" w16cid:durableId="1032413818">
    <w:abstractNumId w:val="4"/>
  </w:num>
  <w:num w:numId="29" w16cid:durableId="1257905791">
    <w:abstractNumId w:val="4"/>
  </w:num>
  <w:num w:numId="30" w16cid:durableId="846210558">
    <w:abstractNumId w:val="4"/>
  </w:num>
  <w:num w:numId="31" w16cid:durableId="1489513563">
    <w:abstractNumId w:val="4"/>
  </w:num>
  <w:num w:numId="32" w16cid:durableId="659773550">
    <w:abstractNumId w:val="4"/>
  </w:num>
  <w:num w:numId="33" w16cid:durableId="1368482361">
    <w:abstractNumId w:val="4"/>
  </w:num>
  <w:num w:numId="34" w16cid:durableId="1934780977">
    <w:abstractNumId w:val="21"/>
  </w:num>
  <w:num w:numId="35" w16cid:durableId="468790677">
    <w:abstractNumId w:val="5"/>
  </w:num>
  <w:num w:numId="36" w16cid:durableId="739983087">
    <w:abstractNumId w:val="22"/>
  </w:num>
  <w:num w:numId="37" w16cid:durableId="159023371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02"/>
    <w:rsid w:val="0000021E"/>
    <w:rsid w:val="00001E6E"/>
    <w:rsid w:val="000023F7"/>
    <w:rsid w:val="00003553"/>
    <w:rsid w:val="00007AB8"/>
    <w:rsid w:val="00011394"/>
    <w:rsid w:val="00013CE1"/>
    <w:rsid w:val="00013DF0"/>
    <w:rsid w:val="00015F17"/>
    <w:rsid w:val="000226B5"/>
    <w:rsid w:val="00022BA0"/>
    <w:rsid w:val="00023E71"/>
    <w:rsid w:val="000244EA"/>
    <w:rsid w:val="000247CC"/>
    <w:rsid w:val="00030480"/>
    <w:rsid w:val="00030AD3"/>
    <w:rsid w:val="00033A8A"/>
    <w:rsid w:val="0003420B"/>
    <w:rsid w:val="000347A1"/>
    <w:rsid w:val="00035121"/>
    <w:rsid w:val="00043507"/>
    <w:rsid w:val="0004511E"/>
    <w:rsid w:val="00046FCE"/>
    <w:rsid w:val="00047130"/>
    <w:rsid w:val="00051A0B"/>
    <w:rsid w:val="00055A72"/>
    <w:rsid w:val="0005782B"/>
    <w:rsid w:val="000604DA"/>
    <w:rsid w:val="000608F7"/>
    <w:rsid w:val="00066373"/>
    <w:rsid w:val="00066D7B"/>
    <w:rsid w:val="000710DD"/>
    <w:rsid w:val="00073BE6"/>
    <w:rsid w:val="00073F54"/>
    <w:rsid w:val="00083167"/>
    <w:rsid w:val="00083769"/>
    <w:rsid w:val="0008480D"/>
    <w:rsid w:val="0008682D"/>
    <w:rsid w:val="00091BC0"/>
    <w:rsid w:val="00093C32"/>
    <w:rsid w:val="00094467"/>
    <w:rsid w:val="0009570A"/>
    <w:rsid w:val="000973A2"/>
    <w:rsid w:val="00097D3E"/>
    <w:rsid w:val="00097F37"/>
    <w:rsid w:val="000A164D"/>
    <w:rsid w:val="000A172C"/>
    <w:rsid w:val="000A2F66"/>
    <w:rsid w:val="000A32AE"/>
    <w:rsid w:val="000B03F6"/>
    <w:rsid w:val="000B07E8"/>
    <w:rsid w:val="000B146E"/>
    <w:rsid w:val="000B1BBE"/>
    <w:rsid w:val="000B28F1"/>
    <w:rsid w:val="000B339C"/>
    <w:rsid w:val="000B371F"/>
    <w:rsid w:val="000B378D"/>
    <w:rsid w:val="000B721B"/>
    <w:rsid w:val="000C0277"/>
    <w:rsid w:val="000C2D22"/>
    <w:rsid w:val="000C3EE5"/>
    <w:rsid w:val="000C526D"/>
    <w:rsid w:val="000C54A4"/>
    <w:rsid w:val="000C573B"/>
    <w:rsid w:val="000C5E82"/>
    <w:rsid w:val="000C6FD2"/>
    <w:rsid w:val="000D006B"/>
    <w:rsid w:val="000D056D"/>
    <w:rsid w:val="000D05D9"/>
    <w:rsid w:val="000D11C1"/>
    <w:rsid w:val="000D4AFD"/>
    <w:rsid w:val="000D629A"/>
    <w:rsid w:val="000D6994"/>
    <w:rsid w:val="000D7CAD"/>
    <w:rsid w:val="000E06F2"/>
    <w:rsid w:val="000E1C0B"/>
    <w:rsid w:val="000E1F1D"/>
    <w:rsid w:val="000E5055"/>
    <w:rsid w:val="000E76BA"/>
    <w:rsid w:val="000F1D9D"/>
    <w:rsid w:val="000F3208"/>
    <w:rsid w:val="000F36A3"/>
    <w:rsid w:val="000F4009"/>
    <w:rsid w:val="000F4147"/>
    <w:rsid w:val="000F4E53"/>
    <w:rsid w:val="00102339"/>
    <w:rsid w:val="001041E4"/>
    <w:rsid w:val="00104EB9"/>
    <w:rsid w:val="0010525E"/>
    <w:rsid w:val="0010571D"/>
    <w:rsid w:val="00110A49"/>
    <w:rsid w:val="001121CD"/>
    <w:rsid w:val="001130C8"/>
    <w:rsid w:val="00113A37"/>
    <w:rsid w:val="00113AB0"/>
    <w:rsid w:val="00114EE9"/>
    <w:rsid w:val="00115C53"/>
    <w:rsid w:val="00115CEB"/>
    <w:rsid w:val="0011626C"/>
    <w:rsid w:val="00116C50"/>
    <w:rsid w:val="0012364D"/>
    <w:rsid w:val="0012387E"/>
    <w:rsid w:val="001270BB"/>
    <w:rsid w:val="00131DD7"/>
    <w:rsid w:val="001343B2"/>
    <w:rsid w:val="00136B1F"/>
    <w:rsid w:val="00140EA7"/>
    <w:rsid w:val="00141D69"/>
    <w:rsid w:val="00144126"/>
    <w:rsid w:val="001457DD"/>
    <w:rsid w:val="0014793B"/>
    <w:rsid w:val="00150CA4"/>
    <w:rsid w:val="001522E6"/>
    <w:rsid w:val="00153EED"/>
    <w:rsid w:val="0015753C"/>
    <w:rsid w:val="00160B76"/>
    <w:rsid w:val="00162A46"/>
    <w:rsid w:val="001639DB"/>
    <w:rsid w:val="00165AE0"/>
    <w:rsid w:val="001668E7"/>
    <w:rsid w:val="0017216C"/>
    <w:rsid w:val="00172CF1"/>
    <w:rsid w:val="00175C13"/>
    <w:rsid w:val="00177890"/>
    <w:rsid w:val="00177BAF"/>
    <w:rsid w:val="001802DA"/>
    <w:rsid w:val="00182576"/>
    <w:rsid w:val="0018348E"/>
    <w:rsid w:val="001836CA"/>
    <w:rsid w:val="001841E1"/>
    <w:rsid w:val="00185126"/>
    <w:rsid w:val="001862E0"/>
    <w:rsid w:val="00187263"/>
    <w:rsid w:val="00190C84"/>
    <w:rsid w:val="00190E84"/>
    <w:rsid w:val="00191645"/>
    <w:rsid w:val="00191770"/>
    <w:rsid w:val="00191AFF"/>
    <w:rsid w:val="00192001"/>
    <w:rsid w:val="00195485"/>
    <w:rsid w:val="001A7059"/>
    <w:rsid w:val="001B0E74"/>
    <w:rsid w:val="001B1485"/>
    <w:rsid w:val="001B2D8C"/>
    <w:rsid w:val="001B44FB"/>
    <w:rsid w:val="001B4A3C"/>
    <w:rsid w:val="001B590E"/>
    <w:rsid w:val="001B6DF5"/>
    <w:rsid w:val="001B7410"/>
    <w:rsid w:val="001C192F"/>
    <w:rsid w:val="001C345B"/>
    <w:rsid w:val="001C4F4E"/>
    <w:rsid w:val="001C72E2"/>
    <w:rsid w:val="001D2E3A"/>
    <w:rsid w:val="001D2E6B"/>
    <w:rsid w:val="001D7D72"/>
    <w:rsid w:val="001E0A28"/>
    <w:rsid w:val="001E2922"/>
    <w:rsid w:val="001E34BB"/>
    <w:rsid w:val="001E6D08"/>
    <w:rsid w:val="001E6E4A"/>
    <w:rsid w:val="001E724E"/>
    <w:rsid w:val="001E7BD5"/>
    <w:rsid w:val="001F0A8E"/>
    <w:rsid w:val="001F273A"/>
    <w:rsid w:val="001F2DE7"/>
    <w:rsid w:val="001F516D"/>
    <w:rsid w:val="001F5E42"/>
    <w:rsid w:val="001F6331"/>
    <w:rsid w:val="001F71FB"/>
    <w:rsid w:val="00201EF4"/>
    <w:rsid w:val="00202F12"/>
    <w:rsid w:val="002033CC"/>
    <w:rsid w:val="002036B1"/>
    <w:rsid w:val="00203701"/>
    <w:rsid w:val="00210D11"/>
    <w:rsid w:val="00216541"/>
    <w:rsid w:val="00217FB9"/>
    <w:rsid w:val="00220074"/>
    <w:rsid w:val="002235A9"/>
    <w:rsid w:val="0022598A"/>
    <w:rsid w:val="002349AF"/>
    <w:rsid w:val="0023534A"/>
    <w:rsid w:val="00235AB3"/>
    <w:rsid w:val="00237948"/>
    <w:rsid w:val="00242A56"/>
    <w:rsid w:val="00243089"/>
    <w:rsid w:val="00244A42"/>
    <w:rsid w:val="00245271"/>
    <w:rsid w:val="0025443E"/>
    <w:rsid w:val="00256460"/>
    <w:rsid w:val="00260440"/>
    <w:rsid w:val="00260BBF"/>
    <w:rsid w:val="00261BF6"/>
    <w:rsid w:val="00263484"/>
    <w:rsid w:val="00264CFF"/>
    <w:rsid w:val="00265731"/>
    <w:rsid w:val="00271380"/>
    <w:rsid w:val="00277AB0"/>
    <w:rsid w:val="002801FB"/>
    <w:rsid w:val="002824FA"/>
    <w:rsid w:val="002859D3"/>
    <w:rsid w:val="002869AF"/>
    <w:rsid w:val="00291C7C"/>
    <w:rsid w:val="00292712"/>
    <w:rsid w:val="00293616"/>
    <w:rsid w:val="00293A64"/>
    <w:rsid w:val="00295667"/>
    <w:rsid w:val="002978F0"/>
    <w:rsid w:val="00297E22"/>
    <w:rsid w:val="002A0B2F"/>
    <w:rsid w:val="002A11D2"/>
    <w:rsid w:val="002A6929"/>
    <w:rsid w:val="002B2833"/>
    <w:rsid w:val="002B4D50"/>
    <w:rsid w:val="002B698F"/>
    <w:rsid w:val="002B71CD"/>
    <w:rsid w:val="002B7B24"/>
    <w:rsid w:val="002C3D0C"/>
    <w:rsid w:val="002C4645"/>
    <w:rsid w:val="002C78CF"/>
    <w:rsid w:val="002D0146"/>
    <w:rsid w:val="002D443D"/>
    <w:rsid w:val="002D79A7"/>
    <w:rsid w:val="002E075C"/>
    <w:rsid w:val="002E14EE"/>
    <w:rsid w:val="002E1E8D"/>
    <w:rsid w:val="002E395A"/>
    <w:rsid w:val="002E754B"/>
    <w:rsid w:val="002E763F"/>
    <w:rsid w:val="002F2B06"/>
    <w:rsid w:val="002F2BC6"/>
    <w:rsid w:val="002F531E"/>
    <w:rsid w:val="0030000F"/>
    <w:rsid w:val="003016AF"/>
    <w:rsid w:val="00304237"/>
    <w:rsid w:val="00313F0A"/>
    <w:rsid w:val="00315548"/>
    <w:rsid w:val="003164F7"/>
    <w:rsid w:val="00317D49"/>
    <w:rsid w:val="003219A3"/>
    <w:rsid w:val="00323F96"/>
    <w:rsid w:val="003317FA"/>
    <w:rsid w:val="00331D72"/>
    <w:rsid w:val="003323E3"/>
    <w:rsid w:val="00332409"/>
    <w:rsid w:val="003334AB"/>
    <w:rsid w:val="00334EFE"/>
    <w:rsid w:val="003364D9"/>
    <w:rsid w:val="003369F6"/>
    <w:rsid w:val="00337A6C"/>
    <w:rsid w:val="00340DE5"/>
    <w:rsid w:val="00342EE0"/>
    <w:rsid w:val="00344003"/>
    <w:rsid w:val="00353333"/>
    <w:rsid w:val="003534F9"/>
    <w:rsid w:val="00353853"/>
    <w:rsid w:val="00356696"/>
    <w:rsid w:val="003649D5"/>
    <w:rsid w:val="0036585F"/>
    <w:rsid w:val="00367BBF"/>
    <w:rsid w:val="003701B1"/>
    <w:rsid w:val="00372F5F"/>
    <w:rsid w:val="00373A88"/>
    <w:rsid w:val="00373B4E"/>
    <w:rsid w:val="00374C2D"/>
    <w:rsid w:val="00376EA6"/>
    <w:rsid w:val="003771CF"/>
    <w:rsid w:val="00381DF4"/>
    <w:rsid w:val="003824BE"/>
    <w:rsid w:val="00382B20"/>
    <w:rsid w:val="00385E74"/>
    <w:rsid w:val="00386CB0"/>
    <w:rsid w:val="003904B7"/>
    <w:rsid w:val="00390633"/>
    <w:rsid w:val="003923AF"/>
    <w:rsid w:val="003927B0"/>
    <w:rsid w:val="0039779D"/>
    <w:rsid w:val="00397852"/>
    <w:rsid w:val="003A19FE"/>
    <w:rsid w:val="003A1CFE"/>
    <w:rsid w:val="003A32BD"/>
    <w:rsid w:val="003A61A6"/>
    <w:rsid w:val="003A6C14"/>
    <w:rsid w:val="003A78EF"/>
    <w:rsid w:val="003B0D6E"/>
    <w:rsid w:val="003B15E4"/>
    <w:rsid w:val="003B1BBE"/>
    <w:rsid w:val="003B254F"/>
    <w:rsid w:val="003B3038"/>
    <w:rsid w:val="003B3605"/>
    <w:rsid w:val="003B39F8"/>
    <w:rsid w:val="003B4E1B"/>
    <w:rsid w:val="003B560B"/>
    <w:rsid w:val="003B690D"/>
    <w:rsid w:val="003B70EE"/>
    <w:rsid w:val="003C469C"/>
    <w:rsid w:val="003D04E4"/>
    <w:rsid w:val="003D0B80"/>
    <w:rsid w:val="003D7623"/>
    <w:rsid w:val="003E03B1"/>
    <w:rsid w:val="003E23E6"/>
    <w:rsid w:val="003E3E99"/>
    <w:rsid w:val="003E5778"/>
    <w:rsid w:val="003E713F"/>
    <w:rsid w:val="003E7731"/>
    <w:rsid w:val="003F22DC"/>
    <w:rsid w:val="003F3CA5"/>
    <w:rsid w:val="003F402B"/>
    <w:rsid w:val="003F4918"/>
    <w:rsid w:val="00400495"/>
    <w:rsid w:val="00401056"/>
    <w:rsid w:val="00402EC9"/>
    <w:rsid w:val="00404202"/>
    <w:rsid w:val="00406692"/>
    <w:rsid w:val="00407F8F"/>
    <w:rsid w:val="004117FB"/>
    <w:rsid w:val="00414AA1"/>
    <w:rsid w:val="00414AFA"/>
    <w:rsid w:val="004156C1"/>
    <w:rsid w:val="004160D1"/>
    <w:rsid w:val="0041617C"/>
    <w:rsid w:val="004162D8"/>
    <w:rsid w:val="00416FA9"/>
    <w:rsid w:val="00424879"/>
    <w:rsid w:val="004252B8"/>
    <w:rsid w:val="00430132"/>
    <w:rsid w:val="004316AF"/>
    <w:rsid w:val="00432085"/>
    <w:rsid w:val="00432EB2"/>
    <w:rsid w:val="00433288"/>
    <w:rsid w:val="00437CFC"/>
    <w:rsid w:val="00441BB4"/>
    <w:rsid w:val="00441FBD"/>
    <w:rsid w:val="00443429"/>
    <w:rsid w:val="00443570"/>
    <w:rsid w:val="004458C0"/>
    <w:rsid w:val="004476DB"/>
    <w:rsid w:val="00454573"/>
    <w:rsid w:val="00454F0E"/>
    <w:rsid w:val="004600D4"/>
    <w:rsid w:val="0046023F"/>
    <w:rsid w:val="00460BF5"/>
    <w:rsid w:val="00464E2C"/>
    <w:rsid w:val="0046666A"/>
    <w:rsid w:val="00466FBA"/>
    <w:rsid w:val="004710E8"/>
    <w:rsid w:val="004712CF"/>
    <w:rsid w:val="0047198E"/>
    <w:rsid w:val="00472CA9"/>
    <w:rsid w:val="00472D56"/>
    <w:rsid w:val="004740A4"/>
    <w:rsid w:val="00475A1F"/>
    <w:rsid w:val="00476D42"/>
    <w:rsid w:val="00480674"/>
    <w:rsid w:val="004822C7"/>
    <w:rsid w:val="0048241D"/>
    <w:rsid w:val="00482FFD"/>
    <w:rsid w:val="004852D5"/>
    <w:rsid w:val="0048630F"/>
    <w:rsid w:val="004869E7"/>
    <w:rsid w:val="00486D8B"/>
    <w:rsid w:val="00486F48"/>
    <w:rsid w:val="004877B5"/>
    <w:rsid w:val="00493334"/>
    <w:rsid w:val="00496FEF"/>
    <w:rsid w:val="004A0B97"/>
    <w:rsid w:val="004A23E9"/>
    <w:rsid w:val="004A3828"/>
    <w:rsid w:val="004B4DF2"/>
    <w:rsid w:val="004B77ED"/>
    <w:rsid w:val="004B7BF0"/>
    <w:rsid w:val="004C0DC2"/>
    <w:rsid w:val="004C1AF9"/>
    <w:rsid w:val="004C201C"/>
    <w:rsid w:val="004C5388"/>
    <w:rsid w:val="004C56BE"/>
    <w:rsid w:val="004D37CD"/>
    <w:rsid w:val="004D3CB9"/>
    <w:rsid w:val="004D4A5F"/>
    <w:rsid w:val="004D5177"/>
    <w:rsid w:val="004D57A3"/>
    <w:rsid w:val="004D715D"/>
    <w:rsid w:val="004D7FAA"/>
    <w:rsid w:val="004E0AAF"/>
    <w:rsid w:val="004E2D03"/>
    <w:rsid w:val="004E4A65"/>
    <w:rsid w:val="004E4ACE"/>
    <w:rsid w:val="004E5856"/>
    <w:rsid w:val="004E6610"/>
    <w:rsid w:val="004E7957"/>
    <w:rsid w:val="004E79B1"/>
    <w:rsid w:val="004E7E1D"/>
    <w:rsid w:val="004F39E9"/>
    <w:rsid w:val="004F5FA9"/>
    <w:rsid w:val="004F7A3A"/>
    <w:rsid w:val="005009CF"/>
    <w:rsid w:val="00500F7B"/>
    <w:rsid w:val="00501BDD"/>
    <w:rsid w:val="00502FB5"/>
    <w:rsid w:val="00503292"/>
    <w:rsid w:val="005056F0"/>
    <w:rsid w:val="00517452"/>
    <w:rsid w:val="00520C79"/>
    <w:rsid w:val="00532433"/>
    <w:rsid w:val="00535EE7"/>
    <w:rsid w:val="00536103"/>
    <w:rsid w:val="00537983"/>
    <w:rsid w:val="00541754"/>
    <w:rsid w:val="00541E5F"/>
    <w:rsid w:val="00543708"/>
    <w:rsid w:val="0054499A"/>
    <w:rsid w:val="00545C46"/>
    <w:rsid w:val="00546ADB"/>
    <w:rsid w:val="00547235"/>
    <w:rsid w:val="00550783"/>
    <w:rsid w:val="0055153B"/>
    <w:rsid w:val="00552DD7"/>
    <w:rsid w:val="00554C38"/>
    <w:rsid w:val="00556D7A"/>
    <w:rsid w:val="00556FB0"/>
    <w:rsid w:val="005655A0"/>
    <w:rsid w:val="00566882"/>
    <w:rsid w:val="00567681"/>
    <w:rsid w:val="00567A6F"/>
    <w:rsid w:val="00572546"/>
    <w:rsid w:val="00573DE6"/>
    <w:rsid w:val="00574308"/>
    <w:rsid w:val="00575879"/>
    <w:rsid w:val="005823D6"/>
    <w:rsid w:val="00584EB2"/>
    <w:rsid w:val="00586709"/>
    <w:rsid w:val="0058695E"/>
    <w:rsid w:val="00586B99"/>
    <w:rsid w:val="00587809"/>
    <w:rsid w:val="00591F35"/>
    <w:rsid w:val="00596394"/>
    <w:rsid w:val="00596800"/>
    <w:rsid w:val="005A0CF3"/>
    <w:rsid w:val="005A26A4"/>
    <w:rsid w:val="005A31AB"/>
    <w:rsid w:val="005A3471"/>
    <w:rsid w:val="005A648A"/>
    <w:rsid w:val="005A77A8"/>
    <w:rsid w:val="005B0A13"/>
    <w:rsid w:val="005C573D"/>
    <w:rsid w:val="005C6D16"/>
    <w:rsid w:val="005D0DCB"/>
    <w:rsid w:val="005D1EA7"/>
    <w:rsid w:val="005D2991"/>
    <w:rsid w:val="005D2A45"/>
    <w:rsid w:val="005D76B8"/>
    <w:rsid w:val="005E2A00"/>
    <w:rsid w:val="005E3244"/>
    <w:rsid w:val="005E3AFD"/>
    <w:rsid w:val="005E3E99"/>
    <w:rsid w:val="005E4BBC"/>
    <w:rsid w:val="005E5102"/>
    <w:rsid w:val="005E69CC"/>
    <w:rsid w:val="005E6DAA"/>
    <w:rsid w:val="005F1E88"/>
    <w:rsid w:val="005F1F58"/>
    <w:rsid w:val="005F7578"/>
    <w:rsid w:val="00601344"/>
    <w:rsid w:val="00601BD5"/>
    <w:rsid w:val="00602831"/>
    <w:rsid w:val="00604578"/>
    <w:rsid w:val="00605208"/>
    <w:rsid w:val="006052A2"/>
    <w:rsid w:val="00606374"/>
    <w:rsid w:val="00612132"/>
    <w:rsid w:val="00613078"/>
    <w:rsid w:val="00614B55"/>
    <w:rsid w:val="006204A3"/>
    <w:rsid w:val="00622E34"/>
    <w:rsid w:val="006266C8"/>
    <w:rsid w:val="006275F5"/>
    <w:rsid w:val="006277F1"/>
    <w:rsid w:val="00630496"/>
    <w:rsid w:val="00633344"/>
    <w:rsid w:val="006338F2"/>
    <w:rsid w:val="0063774C"/>
    <w:rsid w:val="00637BCB"/>
    <w:rsid w:val="0064147D"/>
    <w:rsid w:val="006424F6"/>
    <w:rsid w:val="00642B81"/>
    <w:rsid w:val="006449DA"/>
    <w:rsid w:val="006454FF"/>
    <w:rsid w:val="00650F14"/>
    <w:rsid w:val="00654F68"/>
    <w:rsid w:val="006577CA"/>
    <w:rsid w:val="0066254E"/>
    <w:rsid w:val="00662B8D"/>
    <w:rsid w:val="006630F1"/>
    <w:rsid w:val="00671F81"/>
    <w:rsid w:val="00672BFB"/>
    <w:rsid w:val="0067566C"/>
    <w:rsid w:val="0067669A"/>
    <w:rsid w:val="0068222B"/>
    <w:rsid w:val="006870DE"/>
    <w:rsid w:val="00687196"/>
    <w:rsid w:val="00690C12"/>
    <w:rsid w:val="00692AAD"/>
    <w:rsid w:val="006971F9"/>
    <w:rsid w:val="00697593"/>
    <w:rsid w:val="006A0FF0"/>
    <w:rsid w:val="006A47C2"/>
    <w:rsid w:val="006A57AB"/>
    <w:rsid w:val="006A6E5C"/>
    <w:rsid w:val="006A71EE"/>
    <w:rsid w:val="006B201D"/>
    <w:rsid w:val="006B221E"/>
    <w:rsid w:val="006B44A4"/>
    <w:rsid w:val="006B49E2"/>
    <w:rsid w:val="006C027E"/>
    <w:rsid w:val="006C063A"/>
    <w:rsid w:val="006C0C2A"/>
    <w:rsid w:val="006C23FB"/>
    <w:rsid w:val="006C2910"/>
    <w:rsid w:val="006D14B0"/>
    <w:rsid w:val="006D2AFB"/>
    <w:rsid w:val="006D4C00"/>
    <w:rsid w:val="006D562E"/>
    <w:rsid w:val="006E1AD7"/>
    <w:rsid w:val="006E46DD"/>
    <w:rsid w:val="006E5DB3"/>
    <w:rsid w:val="006E6B1E"/>
    <w:rsid w:val="006F06DE"/>
    <w:rsid w:val="006F3775"/>
    <w:rsid w:val="006F7632"/>
    <w:rsid w:val="00702EED"/>
    <w:rsid w:val="00703F10"/>
    <w:rsid w:val="00705415"/>
    <w:rsid w:val="00705570"/>
    <w:rsid w:val="007056E0"/>
    <w:rsid w:val="007069D3"/>
    <w:rsid w:val="0071082C"/>
    <w:rsid w:val="007111E1"/>
    <w:rsid w:val="00711713"/>
    <w:rsid w:val="00713392"/>
    <w:rsid w:val="00713E15"/>
    <w:rsid w:val="00714374"/>
    <w:rsid w:val="00714A62"/>
    <w:rsid w:val="00714CBB"/>
    <w:rsid w:val="0071632F"/>
    <w:rsid w:val="00722BFB"/>
    <w:rsid w:val="0072355E"/>
    <w:rsid w:val="007240E9"/>
    <w:rsid w:val="00726146"/>
    <w:rsid w:val="007303A7"/>
    <w:rsid w:val="00731FEA"/>
    <w:rsid w:val="00733706"/>
    <w:rsid w:val="0073427B"/>
    <w:rsid w:val="007352AA"/>
    <w:rsid w:val="00736533"/>
    <w:rsid w:val="007367A7"/>
    <w:rsid w:val="00741DF6"/>
    <w:rsid w:val="00742229"/>
    <w:rsid w:val="00743750"/>
    <w:rsid w:val="00743823"/>
    <w:rsid w:val="007449FB"/>
    <w:rsid w:val="0075249A"/>
    <w:rsid w:val="00752E57"/>
    <w:rsid w:val="007531F2"/>
    <w:rsid w:val="00753B9C"/>
    <w:rsid w:val="0075400E"/>
    <w:rsid w:val="007610A5"/>
    <w:rsid w:val="0076119C"/>
    <w:rsid w:val="00761FE8"/>
    <w:rsid w:val="00764814"/>
    <w:rsid w:val="0077353F"/>
    <w:rsid w:val="00773F40"/>
    <w:rsid w:val="007776FD"/>
    <w:rsid w:val="00777F2C"/>
    <w:rsid w:val="007807A6"/>
    <w:rsid w:val="00781C06"/>
    <w:rsid w:val="00781D8D"/>
    <w:rsid w:val="00785445"/>
    <w:rsid w:val="00786BA8"/>
    <w:rsid w:val="00791661"/>
    <w:rsid w:val="007918A3"/>
    <w:rsid w:val="00792493"/>
    <w:rsid w:val="0079464B"/>
    <w:rsid w:val="0079505B"/>
    <w:rsid w:val="007954E0"/>
    <w:rsid w:val="007A1062"/>
    <w:rsid w:val="007A435C"/>
    <w:rsid w:val="007A7382"/>
    <w:rsid w:val="007B0E5A"/>
    <w:rsid w:val="007B4789"/>
    <w:rsid w:val="007B5DD2"/>
    <w:rsid w:val="007B6FC6"/>
    <w:rsid w:val="007B791F"/>
    <w:rsid w:val="007C1716"/>
    <w:rsid w:val="007C5F43"/>
    <w:rsid w:val="007C6CEF"/>
    <w:rsid w:val="007D16F8"/>
    <w:rsid w:val="007E13E2"/>
    <w:rsid w:val="007E1D31"/>
    <w:rsid w:val="007E536D"/>
    <w:rsid w:val="007E5F6A"/>
    <w:rsid w:val="007E6DC8"/>
    <w:rsid w:val="007E73BB"/>
    <w:rsid w:val="007F0773"/>
    <w:rsid w:val="007F1186"/>
    <w:rsid w:val="007F18AD"/>
    <w:rsid w:val="007F33AA"/>
    <w:rsid w:val="00800ADF"/>
    <w:rsid w:val="00802EC4"/>
    <w:rsid w:val="00805D18"/>
    <w:rsid w:val="00806ED8"/>
    <w:rsid w:val="008108C6"/>
    <w:rsid w:val="00810A9D"/>
    <w:rsid w:val="00810C5A"/>
    <w:rsid w:val="00811238"/>
    <w:rsid w:val="00816922"/>
    <w:rsid w:val="00820D6F"/>
    <w:rsid w:val="00823F1B"/>
    <w:rsid w:val="00827D22"/>
    <w:rsid w:val="00830D56"/>
    <w:rsid w:val="00834138"/>
    <w:rsid w:val="008342C7"/>
    <w:rsid w:val="00835105"/>
    <w:rsid w:val="00835977"/>
    <w:rsid w:val="00835E4B"/>
    <w:rsid w:val="00836987"/>
    <w:rsid w:val="008377BC"/>
    <w:rsid w:val="00840BEB"/>
    <w:rsid w:val="00841623"/>
    <w:rsid w:val="00842FE4"/>
    <w:rsid w:val="0084450C"/>
    <w:rsid w:val="00845A0A"/>
    <w:rsid w:val="00846D24"/>
    <w:rsid w:val="00850E5A"/>
    <w:rsid w:val="008540C5"/>
    <w:rsid w:val="00855B9D"/>
    <w:rsid w:val="008574F2"/>
    <w:rsid w:val="0085788F"/>
    <w:rsid w:val="00861099"/>
    <w:rsid w:val="00861E6A"/>
    <w:rsid w:val="0087003A"/>
    <w:rsid w:val="00872E78"/>
    <w:rsid w:val="00876A4E"/>
    <w:rsid w:val="00880289"/>
    <w:rsid w:val="00881134"/>
    <w:rsid w:val="0088269D"/>
    <w:rsid w:val="00882F9A"/>
    <w:rsid w:val="00885BA5"/>
    <w:rsid w:val="00886692"/>
    <w:rsid w:val="00887A20"/>
    <w:rsid w:val="008943F0"/>
    <w:rsid w:val="00894AE1"/>
    <w:rsid w:val="0089506E"/>
    <w:rsid w:val="00895774"/>
    <w:rsid w:val="008977E5"/>
    <w:rsid w:val="008A0DEB"/>
    <w:rsid w:val="008A27C3"/>
    <w:rsid w:val="008A3EDB"/>
    <w:rsid w:val="008A7DE3"/>
    <w:rsid w:val="008B230B"/>
    <w:rsid w:val="008B3996"/>
    <w:rsid w:val="008B3B4A"/>
    <w:rsid w:val="008B7235"/>
    <w:rsid w:val="008C1BE1"/>
    <w:rsid w:val="008C21C0"/>
    <w:rsid w:val="008C346E"/>
    <w:rsid w:val="008D002D"/>
    <w:rsid w:val="008D220B"/>
    <w:rsid w:val="008D235F"/>
    <w:rsid w:val="008D2B27"/>
    <w:rsid w:val="008D2CF2"/>
    <w:rsid w:val="008E1CFB"/>
    <w:rsid w:val="008E307C"/>
    <w:rsid w:val="008F27E3"/>
    <w:rsid w:val="008F46BF"/>
    <w:rsid w:val="008F5390"/>
    <w:rsid w:val="00904890"/>
    <w:rsid w:val="009110AA"/>
    <w:rsid w:val="00911898"/>
    <w:rsid w:val="00911E63"/>
    <w:rsid w:val="00912724"/>
    <w:rsid w:val="009229DE"/>
    <w:rsid w:val="00923985"/>
    <w:rsid w:val="00924467"/>
    <w:rsid w:val="00925824"/>
    <w:rsid w:val="00925885"/>
    <w:rsid w:val="009273E8"/>
    <w:rsid w:val="00930AF3"/>
    <w:rsid w:val="00931AEE"/>
    <w:rsid w:val="00931EF7"/>
    <w:rsid w:val="009360D4"/>
    <w:rsid w:val="0093751D"/>
    <w:rsid w:val="009375A3"/>
    <w:rsid w:val="009400D1"/>
    <w:rsid w:val="009409AB"/>
    <w:rsid w:val="00941087"/>
    <w:rsid w:val="0094253E"/>
    <w:rsid w:val="009465BE"/>
    <w:rsid w:val="00946A6A"/>
    <w:rsid w:val="009519D8"/>
    <w:rsid w:val="009537B7"/>
    <w:rsid w:val="009541F2"/>
    <w:rsid w:val="00954B75"/>
    <w:rsid w:val="00956F83"/>
    <w:rsid w:val="00962476"/>
    <w:rsid w:val="00964801"/>
    <w:rsid w:val="00965A26"/>
    <w:rsid w:val="0096603E"/>
    <w:rsid w:val="00966C70"/>
    <w:rsid w:val="00967FD7"/>
    <w:rsid w:val="009717A0"/>
    <w:rsid w:val="00975B6B"/>
    <w:rsid w:val="00976649"/>
    <w:rsid w:val="009809AB"/>
    <w:rsid w:val="0098222C"/>
    <w:rsid w:val="00982FAB"/>
    <w:rsid w:val="0098491F"/>
    <w:rsid w:val="0098495A"/>
    <w:rsid w:val="00991799"/>
    <w:rsid w:val="009919FA"/>
    <w:rsid w:val="009930FD"/>
    <w:rsid w:val="0099570B"/>
    <w:rsid w:val="00995CC2"/>
    <w:rsid w:val="009A04D2"/>
    <w:rsid w:val="009A5718"/>
    <w:rsid w:val="009A5984"/>
    <w:rsid w:val="009B178A"/>
    <w:rsid w:val="009B2D11"/>
    <w:rsid w:val="009C1274"/>
    <w:rsid w:val="009C2178"/>
    <w:rsid w:val="009C52B0"/>
    <w:rsid w:val="009C5BE4"/>
    <w:rsid w:val="009C66D3"/>
    <w:rsid w:val="009D47A4"/>
    <w:rsid w:val="009E1206"/>
    <w:rsid w:val="009E13A2"/>
    <w:rsid w:val="009E166C"/>
    <w:rsid w:val="009E178B"/>
    <w:rsid w:val="009E4B05"/>
    <w:rsid w:val="009E5821"/>
    <w:rsid w:val="009E6CFD"/>
    <w:rsid w:val="009F0139"/>
    <w:rsid w:val="009F129D"/>
    <w:rsid w:val="009F2B04"/>
    <w:rsid w:val="009F618A"/>
    <w:rsid w:val="00A00A38"/>
    <w:rsid w:val="00A040EF"/>
    <w:rsid w:val="00A07B5D"/>
    <w:rsid w:val="00A07D74"/>
    <w:rsid w:val="00A13C05"/>
    <w:rsid w:val="00A16DBC"/>
    <w:rsid w:val="00A17B8C"/>
    <w:rsid w:val="00A23936"/>
    <w:rsid w:val="00A23E83"/>
    <w:rsid w:val="00A27748"/>
    <w:rsid w:val="00A321F8"/>
    <w:rsid w:val="00A325C6"/>
    <w:rsid w:val="00A34E7D"/>
    <w:rsid w:val="00A35AF7"/>
    <w:rsid w:val="00A36D89"/>
    <w:rsid w:val="00A3757C"/>
    <w:rsid w:val="00A4153A"/>
    <w:rsid w:val="00A44405"/>
    <w:rsid w:val="00A45624"/>
    <w:rsid w:val="00A50D25"/>
    <w:rsid w:val="00A53B87"/>
    <w:rsid w:val="00A5540B"/>
    <w:rsid w:val="00A618E9"/>
    <w:rsid w:val="00A6243E"/>
    <w:rsid w:val="00A6257A"/>
    <w:rsid w:val="00A671C2"/>
    <w:rsid w:val="00A673A3"/>
    <w:rsid w:val="00A716E3"/>
    <w:rsid w:val="00A75322"/>
    <w:rsid w:val="00A770D9"/>
    <w:rsid w:val="00A80C36"/>
    <w:rsid w:val="00A8348F"/>
    <w:rsid w:val="00A87DBB"/>
    <w:rsid w:val="00A92172"/>
    <w:rsid w:val="00A96BB5"/>
    <w:rsid w:val="00AA09D9"/>
    <w:rsid w:val="00AA2031"/>
    <w:rsid w:val="00AA38DC"/>
    <w:rsid w:val="00AA3C7E"/>
    <w:rsid w:val="00AA74F0"/>
    <w:rsid w:val="00AB3A9F"/>
    <w:rsid w:val="00AB6646"/>
    <w:rsid w:val="00AC027B"/>
    <w:rsid w:val="00AC1BC9"/>
    <w:rsid w:val="00AC235F"/>
    <w:rsid w:val="00AC7758"/>
    <w:rsid w:val="00AC7882"/>
    <w:rsid w:val="00AD0028"/>
    <w:rsid w:val="00AD33DF"/>
    <w:rsid w:val="00AE3669"/>
    <w:rsid w:val="00AE3F4E"/>
    <w:rsid w:val="00AE558B"/>
    <w:rsid w:val="00AE5E83"/>
    <w:rsid w:val="00AF2441"/>
    <w:rsid w:val="00AF27F6"/>
    <w:rsid w:val="00AF7B8C"/>
    <w:rsid w:val="00B01665"/>
    <w:rsid w:val="00B05841"/>
    <w:rsid w:val="00B0585B"/>
    <w:rsid w:val="00B11B59"/>
    <w:rsid w:val="00B14109"/>
    <w:rsid w:val="00B16E4B"/>
    <w:rsid w:val="00B23A8D"/>
    <w:rsid w:val="00B24C8A"/>
    <w:rsid w:val="00B24F51"/>
    <w:rsid w:val="00B25526"/>
    <w:rsid w:val="00B26606"/>
    <w:rsid w:val="00B34DFC"/>
    <w:rsid w:val="00B41137"/>
    <w:rsid w:val="00B43EE9"/>
    <w:rsid w:val="00B4447E"/>
    <w:rsid w:val="00B450B2"/>
    <w:rsid w:val="00B45181"/>
    <w:rsid w:val="00B45BD1"/>
    <w:rsid w:val="00B5016D"/>
    <w:rsid w:val="00B51DF5"/>
    <w:rsid w:val="00B53641"/>
    <w:rsid w:val="00B54272"/>
    <w:rsid w:val="00B544C9"/>
    <w:rsid w:val="00B57967"/>
    <w:rsid w:val="00B60A06"/>
    <w:rsid w:val="00B61136"/>
    <w:rsid w:val="00B6137F"/>
    <w:rsid w:val="00B620F4"/>
    <w:rsid w:val="00B63FF7"/>
    <w:rsid w:val="00B72A3A"/>
    <w:rsid w:val="00B83261"/>
    <w:rsid w:val="00B84EC5"/>
    <w:rsid w:val="00B86B07"/>
    <w:rsid w:val="00B906AB"/>
    <w:rsid w:val="00B90D93"/>
    <w:rsid w:val="00B90FE4"/>
    <w:rsid w:val="00B91A07"/>
    <w:rsid w:val="00B91B56"/>
    <w:rsid w:val="00B94E34"/>
    <w:rsid w:val="00B95379"/>
    <w:rsid w:val="00B96E75"/>
    <w:rsid w:val="00BA0841"/>
    <w:rsid w:val="00BA0990"/>
    <w:rsid w:val="00BA0CEA"/>
    <w:rsid w:val="00BA0FFD"/>
    <w:rsid w:val="00BA1E95"/>
    <w:rsid w:val="00BA6F75"/>
    <w:rsid w:val="00BB0110"/>
    <w:rsid w:val="00BB4201"/>
    <w:rsid w:val="00BB6A99"/>
    <w:rsid w:val="00BB7796"/>
    <w:rsid w:val="00BC16A4"/>
    <w:rsid w:val="00BC33E5"/>
    <w:rsid w:val="00BC7B2F"/>
    <w:rsid w:val="00BD67CD"/>
    <w:rsid w:val="00BD74C8"/>
    <w:rsid w:val="00BD7B88"/>
    <w:rsid w:val="00BE0927"/>
    <w:rsid w:val="00BE1E29"/>
    <w:rsid w:val="00BE43FC"/>
    <w:rsid w:val="00BE4C59"/>
    <w:rsid w:val="00BE5F19"/>
    <w:rsid w:val="00BE798B"/>
    <w:rsid w:val="00BF01A6"/>
    <w:rsid w:val="00BF0447"/>
    <w:rsid w:val="00BF771A"/>
    <w:rsid w:val="00C01D3B"/>
    <w:rsid w:val="00C032A7"/>
    <w:rsid w:val="00C032FF"/>
    <w:rsid w:val="00C033CB"/>
    <w:rsid w:val="00C03D90"/>
    <w:rsid w:val="00C05BA9"/>
    <w:rsid w:val="00C05C97"/>
    <w:rsid w:val="00C13025"/>
    <w:rsid w:val="00C1302B"/>
    <w:rsid w:val="00C1525E"/>
    <w:rsid w:val="00C15F84"/>
    <w:rsid w:val="00C17375"/>
    <w:rsid w:val="00C23F6F"/>
    <w:rsid w:val="00C268F4"/>
    <w:rsid w:val="00C27D67"/>
    <w:rsid w:val="00C31F1D"/>
    <w:rsid w:val="00C32938"/>
    <w:rsid w:val="00C32AA6"/>
    <w:rsid w:val="00C33FF3"/>
    <w:rsid w:val="00C34B0F"/>
    <w:rsid w:val="00C362E3"/>
    <w:rsid w:val="00C4271C"/>
    <w:rsid w:val="00C43ECA"/>
    <w:rsid w:val="00C501BE"/>
    <w:rsid w:val="00C50EE2"/>
    <w:rsid w:val="00C51DF4"/>
    <w:rsid w:val="00C52637"/>
    <w:rsid w:val="00C5392F"/>
    <w:rsid w:val="00C54C3A"/>
    <w:rsid w:val="00C6004C"/>
    <w:rsid w:val="00C626A7"/>
    <w:rsid w:val="00C62C6A"/>
    <w:rsid w:val="00C63B91"/>
    <w:rsid w:val="00C64964"/>
    <w:rsid w:val="00C65EE1"/>
    <w:rsid w:val="00C66F8C"/>
    <w:rsid w:val="00C67B87"/>
    <w:rsid w:val="00C67BC7"/>
    <w:rsid w:val="00C67BD5"/>
    <w:rsid w:val="00C711D8"/>
    <w:rsid w:val="00C73A77"/>
    <w:rsid w:val="00C7448E"/>
    <w:rsid w:val="00C75B14"/>
    <w:rsid w:val="00C75B59"/>
    <w:rsid w:val="00C81F7E"/>
    <w:rsid w:val="00C853AD"/>
    <w:rsid w:val="00C8625A"/>
    <w:rsid w:val="00C868E7"/>
    <w:rsid w:val="00C86F13"/>
    <w:rsid w:val="00C91816"/>
    <w:rsid w:val="00C94BAD"/>
    <w:rsid w:val="00CA01E2"/>
    <w:rsid w:val="00CA3AEF"/>
    <w:rsid w:val="00CA4CA8"/>
    <w:rsid w:val="00CA7C74"/>
    <w:rsid w:val="00CB0173"/>
    <w:rsid w:val="00CB1587"/>
    <w:rsid w:val="00CB3950"/>
    <w:rsid w:val="00CB65F2"/>
    <w:rsid w:val="00CC0C4D"/>
    <w:rsid w:val="00CC1E61"/>
    <w:rsid w:val="00CC5008"/>
    <w:rsid w:val="00CC5514"/>
    <w:rsid w:val="00CD3C71"/>
    <w:rsid w:val="00CD56C9"/>
    <w:rsid w:val="00CD5A08"/>
    <w:rsid w:val="00CD71B2"/>
    <w:rsid w:val="00CE0A7F"/>
    <w:rsid w:val="00CE2030"/>
    <w:rsid w:val="00CE4ACB"/>
    <w:rsid w:val="00CE683B"/>
    <w:rsid w:val="00CF1944"/>
    <w:rsid w:val="00CF2F79"/>
    <w:rsid w:val="00CF5CCC"/>
    <w:rsid w:val="00CF6267"/>
    <w:rsid w:val="00CF660A"/>
    <w:rsid w:val="00CF725C"/>
    <w:rsid w:val="00CF7803"/>
    <w:rsid w:val="00CF7936"/>
    <w:rsid w:val="00D11036"/>
    <w:rsid w:val="00D12C67"/>
    <w:rsid w:val="00D1311A"/>
    <w:rsid w:val="00D13B62"/>
    <w:rsid w:val="00D158F4"/>
    <w:rsid w:val="00D22E8D"/>
    <w:rsid w:val="00D26739"/>
    <w:rsid w:val="00D272A3"/>
    <w:rsid w:val="00D36034"/>
    <w:rsid w:val="00D36543"/>
    <w:rsid w:val="00D37940"/>
    <w:rsid w:val="00D37AA0"/>
    <w:rsid w:val="00D401C6"/>
    <w:rsid w:val="00D4026E"/>
    <w:rsid w:val="00D40835"/>
    <w:rsid w:val="00D4208B"/>
    <w:rsid w:val="00D42AF8"/>
    <w:rsid w:val="00D4313E"/>
    <w:rsid w:val="00D434DC"/>
    <w:rsid w:val="00D44339"/>
    <w:rsid w:val="00D46710"/>
    <w:rsid w:val="00D47508"/>
    <w:rsid w:val="00D52E48"/>
    <w:rsid w:val="00D53CE2"/>
    <w:rsid w:val="00D56C66"/>
    <w:rsid w:val="00D56E0E"/>
    <w:rsid w:val="00D57705"/>
    <w:rsid w:val="00D61BF0"/>
    <w:rsid w:val="00D62185"/>
    <w:rsid w:val="00D6433A"/>
    <w:rsid w:val="00D64C59"/>
    <w:rsid w:val="00D65650"/>
    <w:rsid w:val="00D657E4"/>
    <w:rsid w:val="00D67083"/>
    <w:rsid w:val="00D676A6"/>
    <w:rsid w:val="00D679B2"/>
    <w:rsid w:val="00D71995"/>
    <w:rsid w:val="00D73DBF"/>
    <w:rsid w:val="00D74852"/>
    <w:rsid w:val="00D74F8A"/>
    <w:rsid w:val="00D756E9"/>
    <w:rsid w:val="00D76179"/>
    <w:rsid w:val="00D76837"/>
    <w:rsid w:val="00D770A6"/>
    <w:rsid w:val="00D80942"/>
    <w:rsid w:val="00D82B7D"/>
    <w:rsid w:val="00D845A1"/>
    <w:rsid w:val="00D8500E"/>
    <w:rsid w:val="00D86C73"/>
    <w:rsid w:val="00D86DB6"/>
    <w:rsid w:val="00D90114"/>
    <w:rsid w:val="00D967FD"/>
    <w:rsid w:val="00DA134D"/>
    <w:rsid w:val="00DA2584"/>
    <w:rsid w:val="00DA34C0"/>
    <w:rsid w:val="00DA39D1"/>
    <w:rsid w:val="00DA4856"/>
    <w:rsid w:val="00DA60C3"/>
    <w:rsid w:val="00DA7014"/>
    <w:rsid w:val="00DB1C17"/>
    <w:rsid w:val="00DB3CAD"/>
    <w:rsid w:val="00DB7672"/>
    <w:rsid w:val="00DC2162"/>
    <w:rsid w:val="00DC2203"/>
    <w:rsid w:val="00DC5EFF"/>
    <w:rsid w:val="00DD185D"/>
    <w:rsid w:val="00DD1B90"/>
    <w:rsid w:val="00DD3ACC"/>
    <w:rsid w:val="00DD7335"/>
    <w:rsid w:val="00DE03E6"/>
    <w:rsid w:val="00DE17A8"/>
    <w:rsid w:val="00DE2188"/>
    <w:rsid w:val="00DE3281"/>
    <w:rsid w:val="00DE358D"/>
    <w:rsid w:val="00DF3D31"/>
    <w:rsid w:val="00DF691C"/>
    <w:rsid w:val="00E020BF"/>
    <w:rsid w:val="00E0395D"/>
    <w:rsid w:val="00E03BB2"/>
    <w:rsid w:val="00E04AD1"/>
    <w:rsid w:val="00E057D1"/>
    <w:rsid w:val="00E0671A"/>
    <w:rsid w:val="00E100B2"/>
    <w:rsid w:val="00E1030D"/>
    <w:rsid w:val="00E10716"/>
    <w:rsid w:val="00E11F0C"/>
    <w:rsid w:val="00E21172"/>
    <w:rsid w:val="00E221C7"/>
    <w:rsid w:val="00E226D0"/>
    <w:rsid w:val="00E23074"/>
    <w:rsid w:val="00E25751"/>
    <w:rsid w:val="00E26529"/>
    <w:rsid w:val="00E278B5"/>
    <w:rsid w:val="00E27A7D"/>
    <w:rsid w:val="00E30DB1"/>
    <w:rsid w:val="00E31C5A"/>
    <w:rsid w:val="00E32ACD"/>
    <w:rsid w:val="00E34862"/>
    <w:rsid w:val="00E34EF1"/>
    <w:rsid w:val="00E36686"/>
    <w:rsid w:val="00E368CB"/>
    <w:rsid w:val="00E36B79"/>
    <w:rsid w:val="00E36B9C"/>
    <w:rsid w:val="00E40094"/>
    <w:rsid w:val="00E40561"/>
    <w:rsid w:val="00E42335"/>
    <w:rsid w:val="00E5355C"/>
    <w:rsid w:val="00E57365"/>
    <w:rsid w:val="00E57904"/>
    <w:rsid w:val="00E638C8"/>
    <w:rsid w:val="00E64EAD"/>
    <w:rsid w:val="00E65BFF"/>
    <w:rsid w:val="00E726E6"/>
    <w:rsid w:val="00E727B6"/>
    <w:rsid w:val="00E73487"/>
    <w:rsid w:val="00E808CD"/>
    <w:rsid w:val="00E80FDE"/>
    <w:rsid w:val="00E84C9A"/>
    <w:rsid w:val="00E915CD"/>
    <w:rsid w:val="00E922C1"/>
    <w:rsid w:val="00E927C6"/>
    <w:rsid w:val="00E96043"/>
    <w:rsid w:val="00EA0BAD"/>
    <w:rsid w:val="00EA6B69"/>
    <w:rsid w:val="00EB09E7"/>
    <w:rsid w:val="00EB1377"/>
    <w:rsid w:val="00EB313D"/>
    <w:rsid w:val="00EB4160"/>
    <w:rsid w:val="00EB4A3B"/>
    <w:rsid w:val="00EB53AA"/>
    <w:rsid w:val="00EC1BE5"/>
    <w:rsid w:val="00EC6517"/>
    <w:rsid w:val="00EC6E89"/>
    <w:rsid w:val="00EC79AB"/>
    <w:rsid w:val="00ED108E"/>
    <w:rsid w:val="00ED48AA"/>
    <w:rsid w:val="00EE0DD2"/>
    <w:rsid w:val="00EE50A4"/>
    <w:rsid w:val="00EE58CB"/>
    <w:rsid w:val="00EF0A16"/>
    <w:rsid w:val="00EF11E6"/>
    <w:rsid w:val="00EF1D6A"/>
    <w:rsid w:val="00EF25C5"/>
    <w:rsid w:val="00EF27E6"/>
    <w:rsid w:val="00EF3549"/>
    <w:rsid w:val="00EF4334"/>
    <w:rsid w:val="00EF5A58"/>
    <w:rsid w:val="00F13800"/>
    <w:rsid w:val="00F158DD"/>
    <w:rsid w:val="00F16D77"/>
    <w:rsid w:val="00F17F4E"/>
    <w:rsid w:val="00F21328"/>
    <w:rsid w:val="00F21CC6"/>
    <w:rsid w:val="00F22001"/>
    <w:rsid w:val="00F24AC3"/>
    <w:rsid w:val="00F25A84"/>
    <w:rsid w:val="00F3001F"/>
    <w:rsid w:val="00F322C4"/>
    <w:rsid w:val="00F32E41"/>
    <w:rsid w:val="00F33472"/>
    <w:rsid w:val="00F33692"/>
    <w:rsid w:val="00F35F2B"/>
    <w:rsid w:val="00F37323"/>
    <w:rsid w:val="00F37B3F"/>
    <w:rsid w:val="00F4208F"/>
    <w:rsid w:val="00F445C8"/>
    <w:rsid w:val="00F44D9B"/>
    <w:rsid w:val="00F45E52"/>
    <w:rsid w:val="00F50290"/>
    <w:rsid w:val="00F51CDD"/>
    <w:rsid w:val="00F521EB"/>
    <w:rsid w:val="00F522ED"/>
    <w:rsid w:val="00F52393"/>
    <w:rsid w:val="00F531E7"/>
    <w:rsid w:val="00F5594E"/>
    <w:rsid w:val="00F569A0"/>
    <w:rsid w:val="00F61D4B"/>
    <w:rsid w:val="00F61DAF"/>
    <w:rsid w:val="00F642E6"/>
    <w:rsid w:val="00F65F49"/>
    <w:rsid w:val="00F66926"/>
    <w:rsid w:val="00F67ADA"/>
    <w:rsid w:val="00F70B2E"/>
    <w:rsid w:val="00F71674"/>
    <w:rsid w:val="00F73896"/>
    <w:rsid w:val="00F7498D"/>
    <w:rsid w:val="00F80942"/>
    <w:rsid w:val="00F82A44"/>
    <w:rsid w:val="00F83525"/>
    <w:rsid w:val="00F84250"/>
    <w:rsid w:val="00F84FA8"/>
    <w:rsid w:val="00F87B7D"/>
    <w:rsid w:val="00F9035B"/>
    <w:rsid w:val="00F9048A"/>
    <w:rsid w:val="00F91ADF"/>
    <w:rsid w:val="00F92FFB"/>
    <w:rsid w:val="00F93697"/>
    <w:rsid w:val="00F9429D"/>
    <w:rsid w:val="00F9466C"/>
    <w:rsid w:val="00F95A5A"/>
    <w:rsid w:val="00F965A9"/>
    <w:rsid w:val="00FA32EB"/>
    <w:rsid w:val="00FA37B6"/>
    <w:rsid w:val="00FA6A33"/>
    <w:rsid w:val="00FB35A2"/>
    <w:rsid w:val="00FB41B0"/>
    <w:rsid w:val="00FB41C8"/>
    <w:rsid w:val="00FB54B6"/>
    <w:rsid w:val="00FC0619"/>
    <w:rsid w:val="00FC1C0B"/>
    <w:rsid w:val="00FC24B1"/>
    <w:rsid w:val="00FC609C"/>
    <w:rsid w:val="00FD12AF"/>
    <w:rsid w:val="00FD252E"/>
    <w:rsid w:val="00FD2B37"/>
    <w:rsid w:val="00FD2BF2"/>
    <w:rsid w:val="00FD6900"/>
    <w:rsid w:val="00FD6C56"/>
    <w:rsid w:val="00FD7EB1"/>
    <w:rsid w:val="00FF1268"/>
    <w:rsid w:val="00FF1F3B"/>
    <w:rsid w:val="00FF340F"/>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47C67"/>
  <w15:docId w15:val="{238AFAC5-C066-4626-8D08-E3CC3FC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82"/>
    <w:pPr>
      <w:spacing w:after="80" w:line="276" w:lineRule="auto"/>
    </w:pPr>
    <w:rPr>
      <w:sz w:val="22"/>
      <w:szCs w:val="22"/>
    </w:rPr>
  </w:style>
  <w:style w:type="paragraph" w:styleId="Ttulo1">
    <w:name w:val="heading 1"/>
    <w:basedOn w:val="Normal"/>
    <w:next w:val="Normal"/>
    <w:link w:val="Ttulo1Char"/>
    <w:autoRedefine/>
    <w:uiPriority w:val="9"/>
    <w:qFormat/>
    <w:rsid w:val="007D16F8"/>
    <w:pPr>
      <w:numPr>
        <w:ilvl w:val="1"/>
        <w:numId w:val="16"/>
      </w:numPr>
      <w:spacing w:after="0"/>
      <w:contextualSpacing/>
      <w:outlineLvl w:val="0"/>
    </w:pPr>
    <w:rPr>
      <w:rFonts w:ascii="Arial" w:eastAsia="SimSun" w:hAnsi="Arial"/>
      <w:b/>
      <w:bCs/>
      <w:shd w:val="clear" w:color="auto" w:fill="C0C0C0"/>
      <w:lang w:val="es-ES" w:eastAsia="ar-SA"/>
    </w:rPr>
  </w:style>
  <w:style w:type="paragraph" w:styleId="Ttulo2">
    <w:name w:val="heading 2"/>
    <w:basedOn w:val="Normal"/>
    <w:next w:val="Normal"/>
    <w:link w:val="Ttulo2Char"/>
    <w:uiPriority w:val="9"/>
    <w:unhideWhenUsed/>
    <w:qFormat/>
    <w:rsid w:val="007A7382"/>
    <w:pPr>
      <w:suppressAutoHyphens/>
      <w:spacing w:after="0" w:line="360" w:lineRule="auto"/>
      <w:contextualSpacing/>
      <w:jc w:val="both"/>
      <w:outlineLvl w:val="1"/>
    </w:pPr>
    <w:rPr>
      <w:rFonts w:ascii="Arial" w:eastAsia="Arial" w:hAnsi="Arial" w:cs="Arial"/>
    </w:rPr>
  </w:style>
  <w:style w:type="paragraph" w:styleId="Ttulo3">
    <w:name w:val="heading 3"/>
    <w:basedOn w:val="PargrafodaLista"/>
    <w:next w:val="Normal"/>
    <w:link w:val="Ttulo3Char"/>
    <w:uiPriority w:val="9"/>
    <w:unhideWhenUsed/>
    <w:qFormat/>
    <w:rsid w:val="007A7382"/>
    <w:pPr>
      <w:spacing w:after="0" w:line="360" w:lineRule="auto"/>
      <w:ind w:left="0"/>
      <w:jc w:val="both"/>
      <w:outlineLvl w:val="2"/>
    </w:pPr>
    <w:rPr>
      <w:rFonts w:ascii="Arial" w:hAnsi="Arial" w:cs="Arial"/>
    </w:rPr>
  </w:style>
  <w:style w:type="paragraph" w:styleId="Ttulo4">
    <w:name w:val="heading 4"/>
    <w:basedOn w:val="Ttulo3"/>
    <w:next w:val="Normal"/>
    <w:link w:val="Ttulo4Char"/>
    <w:uiPriority w:val="9"/>
    <w:unhideWhenUsed/>
    <w:qFormat/>
    <w:rsid w:val="007A7382"/>
    <w:pPr>
      <w:numPr>
        <w:ilvl w:val="3"/>
        <w:numId w:val="6"/>
      </w:numPr>
      <w:ind w:left="1350" w:firstLine="0"/>
      <w:outlineLvl w:val="3"/>
    </w:pPr>
    <w:rPr>
      <w:lang w:eastAsia="ar-SA"/>
    </w:rPr>
  </w:style>
  <w:style w:type="paragraph" w:styleId="Ttulo5">
    <w:name w:val="heading 5"/>
    <w:basedOn w:val="Normal"/>
    <w:next w:val="Normal"/>
    <w:link w:val="Ttulo5Char"/>
    <w:uiPriority w:val="9"/>
    <w:unhideWhenUsed/>
    <w:qFormat/>
    <w:rsid w:val="007A7382"/>
    <w:pPr>
      <w:spacing w:before="200" w:after="0"/>
      <w:outlineLvl w:val="4"/>
    </w:pPr>
    <w:rPr>
      <w:rFonts w:ascii="Cambria" w:eastAsia="SimSun" w:hAnsi="Cambria"/>
      <w:b/>
      <w:bCs/>
      <w:color w:val="7F7F7F"/>
    </w:rPr>
  </w:style>
  <w:style w:type="paragraph" w:styleId="Ttulo6">
    <w:name w:val="heading 6"/>
    <w:basedOn w:val="Normal"/>
    <w:next w:val="Normal"/>
    <w:link w:val="Ttulo6Char"/>
    <w:uiPriority w:val="9"/>
    <w:unhideWhenUsed/>
    <w:qFormat/>
    <w:rsid w:val="007A7382"/>
    <w:pPr>
      <w:spacing w:after="0" w:line="271" w:lineRule="auto"/>
      <w:outlineLvl w:val="5"/>
    </w:pPr>
    <w:rPr>
      <w:rFonts w:ascii="Cambria" w:eastAsia="SimSun" w:hAnsi="Cambria"/>
      <w:b/>
      <w:bCs/>
      <w:i/>
      <w:iCs/>
      <w:color w:val="7F7F7F"/>
    </w:rPr>
  </w:style>
  <w:style w:type="paragraph" w:styleId="Ttulo7">
    <w:name w:val="heading 7"/>
    <w:basedOn w:val="Normal"/>
    <w:next w:val="Normal"/>
    <w:link w:val="Ttulo7Char"/>
    <w:uiPriority w:val="9"/>
    <w:unhideWhenUsed/>
    <w:qFormat/>
    <w:rsid w:val="007A7382"/>
    <w:pPr>
      <w:spacing w:after="0"/>
      <w:outlineLvl w:val="6"/>
    </w:pPr>
    <w:rPr>
      <w:rFonts w:ascii="Cambria" w:eastAsia="SimSun" w:hAnsi="Cambria"/>
      <w:i/>
      <w:iCs/>
    </w:rPr>
  </w:style>
  <w:style w:type="paragraph" w:styleId="Ttulo8">
    <w:name w:val="heading 8"/>
    <w:basedOn w:val="Normal"/>
    <w:next w:val="Normal"/>
    <w:link w:val="Ttulo8Char"/>
    <w:uiPriority w:val="9"/>
    <w:unhideWhenUsed/>
    <w:qFormat/>
    <w:rsid w:val="007A7382"/>
    <w:pPr>
      <w:spacing w:after="0"/>
      <w:outlineLvl w:val="7"/>
    </w:pPr>
    <w:rPr>
      <w:rFonts w:ascii="Cambria" w:eastAsia="SimSun" w:hAnsi="Cambria"/>
      <w:sz w:val="20"/>
      <w:szCs w:val="20"/>
    </w:rPr>
  </w:style>
  <w:style w:type="paragraph" w:styleId="Ttulo9">
    <w:name w:val="heading 9"/>
    <w:basedOn w:val="Normal"/>
    <w:next w:val="Normal"/>
    <w:link w:val="Ttulo9Char"/>
    <w:uiPriority w:val="9"/>
    <w:unhideWhenUsed/>
    <w:qFormat/>
    <w:rsid w:val="007A7382"/>
    <w:pPr>
      <w:spacing w:after="0"/>
      <w:outlineLvl w:val="8"/>
    </w:pPr>
    <w:rPr>
      <w:rFonts w:ascii="Cambria" w:eastAsia="SimSun" w:hAnsi="Cambria"/>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E5102"/>
    <w:rPr>
      <w:rFonts w:ascii="Tahoma" w:hAnsi="Tahoma"/>
      <w:sz w:val="16"/>
      <w:szCs w:val="16"/>
    </w:rPr>
  </w:style>
  <w:style w:type="character" w:customStyle="1" w:styleId="TextodebaloChar">
    <w:name w:val="Texto de balão Char"/>
    <w:link w:val="Textodebalo"/>
    <w:uiPriority w:val="99"/>
    <w:semiHidden/>
    <w:rsid w:val="005E5102"/>
    <w:rPr>
      <w:rFonts w:ascii="Tahoma" w:eastAsia="Times New Roman" w:hAnsi="Tahoma" w:cs="Tahoma"/>
      <w:sz w:val="16"/>
      <w:szCs w:val="16"/>
    </w:rPr>
  </w:style>
  <w:style w:type="paragraph" w:styleId="PargrafodaLista">
    <w:name w:val="List Paragraph"/>
    <w:basedOn w:val="Normal"/>
    <w:uiPriority w:val="34"/>
    <w:qFormat/>
    <w:rsid w:val="007A7382"/>
    <w:pPr>
      <w:ind w:left="720"/>
      <w:contextualSpacing/>
    </w:pPr>
  </w:style>
  <w:style w:type="character" w:customStyle="1" w:styleId="hps">
    <w:name w:val="hps"/>
    <w:basedOn w:val="Fontepargpadro"/>
    <w:rsid w:val="00702EED"/>
  </w:style>
  <w:style w:type="character" w:customStyle="1" w:styleId="longtext">
    <w:name w:val="long_text"/>
    <w:basedOn w:val="Fontepargpadro"/>
    <w:uiPriority w:val="99"/>
    <w:rsid w:val="00702EED"/>
  </w:style>
  <w:style w:type="character" w:styleId="Hyperlink">
    <w:name w:val="Hyperlink"/>
    <w:uiPriority w:val="99"/>
    <w:unhideWhenUsed/>
    <w:rsid w:val="00A23936"/>
    <w:rPr>
      <w:color w:val="0000FF"/>
      <w:u w:val="single"/>
    </w:rPr>
  </w:style>
  <w:style w:type="paragraph" w:styleId="Cabealho">
    <w:name w:val="header"/>
    <w:basedOn w:val="Normal"/>
    <w:link w:val="CabealhoChar"/>
    <w:unhideWhenUsed/>
    <w:rsid w:val="00373A88"/>
    <w:pPr>
      <w:tabs>
        <w:tab w:val="center" w:pos="4680"/>
        <w:tab w:val="right" w:pos="9360"/>
      </w:tabs>
    </w:pPr>
    <w:rPr>
      <w:rFonts w:ascii="Times New Roman" w:hAnsi="Times New Roman"/>
      <w:sz w:val="20"/>
      <w:szCs w:val="20"/>
    </w:rPr>
  </w:style>
  <w:style w:type="character" w:customStyle="1" w:styleId="CabealhoChar">
    <w:name w:val="Cabeçalho Char"/>
    <w:link w:val="Cabealho"/>
    <w:rsid w:val="00373A88"/>
    <w:rPr>
      <w:rFonts w:ascii="Times New Roman" w:eastAsia="Times New Roman" w:hAnsi="Times New Roman" w:cs="Times New Roman"/>
      <w:sz w:val="20"/>
      <w:szCs w:val="20"/>
    </w:rPr>
  </w:style>
  <w:style w:type="paragraph" w:styleId="Rodap">
    <w:name w:val="footer"/>
    <w:basedOn w:val="Normal"/>
    <w:link w:val="RodapChar"/>
    <w:uiPriority w:val="99"/>
    <w:unhideWhenUsed/>
    <w:rsid w:val="00373A88"/>
    <w:pPr>
      <w:tabs>
        <w:tab w:val="center" w:pos="4680"/>
        <w:tab w:val="right" w:pos="9360"/>
      </w:tabs>
    </w:pPr>
    <w:rPr>
      <w:rFonts w:ascii="Times New Roman" w:hAnsi="Times New Roman"/>
      <w:sz w:val="20"/>
      <w:szCs w:val="20"/>
    </w:rPr>
  </w:style>
  <w:style w:type="character" w:customStyle="1" w:styleId="RodapChar">
    <w:name w:val="Rodapé Char"/>
    <w:link w:val="Rodap"/>
    <w:uiPriority w:val="99"/>
    <w:rsid w:val="00373A88"/>
    <w:rPr>
      <w:rFonts w:ascii="Times New Roman" w:eastAsia="Times New Roman" w:hAnsi="Times New Roman" w:cs="Times New Roman"/>
      <w:sz w:val="20"/>
      <w:szCs w:val="20"/>
    </w:rPr>
  </w:style>
  <w:style w:type="paragraph" w:styleId="Reviso">
    <w:name w:val="Revision"/>
    <w:hidden/>
    <w:uiPriority w:val="99"/>
    <w:semiHidden/>
    <w:rsid w:val="00432085"/>
    <w:pPr>
      <w:spacing w:after="200" w:line="276" w:lineRule="auto"/>
    </w:pPr>
    <w:rPr>
      <w:rFonts w:ascii="Times New Roman" w:hAnsi="Times New Roman"/>
      <w:sz w:val="22"/>
      <w:szCs w:val="22"/>
    </w:rPr>
  </w:style>
  <w:style w:type="paragraph" w:customStyle="1" w:styleId="Style1">
    <w:name w:val="Style1"/>
    <w:basedOn w:val="Normal"/>
    <w:next w:val="Ttulo1"/>
    <w:link w:val="Style1Char"/>
    <w:rsid w:val="00144126"/>
    <w:pPr>
      <w:spacing w:before="360" w:after="360" w:line="292" w:lineRule="auto"/>
      <w:jc w:val="center"/>
    </w:pPr>
    <w:rPr>
      <w:rFonts w:ascii="Arial" w:hAnsi="Arial"/>
      <w:b/>
      <w:bCs/>
      <w:spacing w:val="4"/>
      <w:sz w:val="18"/>
      <w:szCs w:val="18"/>
    </w:rPr>
  </w:style>
  <w:style w:type="paragraph" w:customStyle="1" w:styleId="Style2">
    <w:name w:val="Style2"/>
    <w:basedOn w:val="Normal"/>
    <w:next w:val="Ttulo2"/>
    <w:link w:val="Style2Char"/>
    <w:rsid w:val="004A23E9"/>
    <w:pPr>
      <w:tabs>
        <w:tab w:val="decimal" w:pos="160"/>
        <w:tab w:val="left" w:pos="716"/>
      </w:tabs>
      <w:spacing w:before="240" w:after="240" w:line="360" w:lineRule="auto"/>
      <w:jc w:val="both"/>
    </w:pPr>
    <w:rPr>
      <w:rFonts w:ascii="Arial" w:hAnsi="Arial"/>
      <w:spacing w:val="2"/>
      <w:sz w:val="20"/>
      <w:szCs w:val="18"/>
    </w:rPr>
  </w:style>
  <w:style w:type="character" w:customStyle="1" w:styleId="Ttulo1Char">
    <w:name w:val="Título 1 Char"/>
    <w:link w:val="Ttulo1"/>
    <w:uiPriority w:val="9"/>
    <w:rsid w:val="007D16F8"/>
    <w:rPr>
      <w:rFonts w:ascii="Arial" w:eastAsia="SimSun" w:hAnsi="Arial"/>
      <w:b/>
      <w:bCs/>
      <w:sz w:val="22"/>
      <w:szCs w:val="22"/>
      <w:lang w:val="es-ES" w:eastAsia="ar-SA"/>
    </w:rPr>
  </w:style>
  <w:style w:type="character" w:customStyle="1" w:styleId="Style1Char">
    <w:name w:val="Style1 Char"/>
    <w:link w:val="Style1"/>
    <w:rsid w:val="00144126"/>
    <w:rPr>
      <w:rFonts w:ascii="Arial" w:eastAsia="Times New Roman" w:hAnsi="Arial" w:cs="Arial"/>
      <w:b/>
      <w:bCs/>
      <w:spacing w:val="4"/>
      <w:sz w:val="18"/>
      <w:szCs w:val="18"/>
    </w:rPr>
  </w:style>
  <w:style w:type="paragraph" w:styleId="CabealhodoSumrio">
    <w:name w:val="TOC Heading"/>
    <w:basedOn w:val="Ttulo1"/>
    <w:next w:val="Normal"/>
    <w:uiPriority w:val="39"/>
    <w:unhideWhenUsed/>
    <w:qFormat/>
    <w:rsid w:val="007A7382"/>
    <w:pPr>
      <w:numPr>
        <w:numId w:val="0"/>
      </w:numPr>
      <w:outlineLvl w:val="9"/>
    </w:pPr>
    <w:rPr>
      <w:lang w:bidi="en-US"/>
    </w:rPr>
  </w:style>
  <w:style w:type="character" w:customStyle="1" w:styleId="Ttulo2Char">
    <w:name w:val="Título 2 Char"/>
    <w:link w:val="Ttulo2"/>
    <w:uiPriority w:val="9"/>
    <w:rsid w:val="007A7382"/>
    <w:rPr>
      <w:rFonts w:ascii="Arial" w:eastAsia="Arial" w:hAnsi="Arial" w:cs="Arial"/>
      <w:sz w:val="22"/>
      <w:szCs w:val="22"/>
    </w:rPr>
  </w:style>
  <w:style w:type="character" w:customStyle="1" w:styleId="Style2Char">
    <w:name w:val="Style2 Char"/>
    <w:link w:val="Style2"/>
    <w:rsid w:val="004A23E9"/>
    <w:rPr>
      <w:rFonts w:ascii="Arial" w:eastAsia="Times New Roman" w:hAnsi="Arial" w:cs="Arial"/>
      <w:spacing w:val="2"/>
      <w:szCs w:val="18"/>
    </w:rPr>
  </w:style>
  <w:style w:type="paragraph" w:styleId="Sumrio1">
    <w:name w:val="toc 1"/>
    <w:basedOn w:val="Normal"/>
    <w:next w:val="Normal"/>
    <w:autoRedefine/>
    <w:uiPriority w:val="39"/>
    <w:unhideWhenUsed/>
    <w:rsid w:val="00C65EE1"/>
    <w:pPr>
      <w:tabs>
        <w:tab w:val="left" w:pos="270"/>
        <w:tab w:val="left" w:pos="360"/>
        <w:tab w:val="right" w:leader="dot" w:pos="9350"/>
      </w:tabs>
      <w:spacing w:after="100"/>
    </w:pPr>
    <w:rPr>
      <w:rFonts w:ascii="Arial" w:hAnsi="Arial"/>
    </w:rPr>
  </w:style>
  <w:style w:type="paragraph" w:styleId="Sumrio2">
    <w:name w:val="toc 2"/>
    <w:basedOn w:val="Normal"/>
    <w:next w:val="Normal"/>
    <w:autoRedefine/>
    <w:uiPriority w:val="39"/>
    <w:unhideWhenUsed/>
    <w:rsid w:val="00432085"/>
    <w:pPr>
      <w:spacing w:after="100"/>
      <w:ind w:left="200"/>
    </w:pPr>
  </w:style>
  <w:style w:type="table" w:styleId="Tabelacomgrade">
    <w:name w:val="Table Grid"/>
    <w:basedOn w:val="Tabelanormal"/>
    <w:uiPriority w:val="59"/>
    <w:rsid w:val="0071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F522ED"/>
    <w:pPr>
      <w:numPr>
        <w:numId w:val="1"/>
      </w:numPr>
    </w:pPr>
  </w:style>
  <w:style w:type="numbering" w:customStyle="1" w:styleId="CON2013">
    <w:name w:val="CON 2013"/>
    <w:uiPriority w:val="99"/>
    <w:rsid w:val="00F522ED"/>
    <w:pPr>
      <w:numPr>
        <w:numId w:val="2"/>
      </w:numPr>
    </w:pPr>
  </w:style>
  <w:style w:type="paragraph" w:styleId="Sumrio3">
    <w:name w:val="toc 3"/>
    <w:basedOn w:val="Normal"/>
    <w:next w:val="Normal"/>
    <w:autoRedefine/>
    <w:uiPriority w:val="39"/>
    <w:unhideWhenUsed/>
    <w:rsid w:val="005E4BBC"/>
    <w:pPr>
      <w:spacing w:after="100"/>
      <w:ind w:left="440"/>
    </w:pPr>
    <w:rPr>
      <w:lang w:eastAsia="ja-JP"/>
    </w:rPr>
  </w:style>
  <w:style w:type="character" w:customStyle="1" w:styleId="shorttext">
    <w:name w:val="short_text"/>
    <w:basedOn w:val="Fontepargpadro"/>
    <w:rsid w:val="005D76B8"/>
  </w:style>
  <w:style w:type="character" w:styleId="Refdecomentrio">
    <w:name w:val="annotation reference"/>
    <w:semiHidden/>
    <w:unhideWhenUsed/>
    <w:rsid w:val="008B3B4A"/>
    <w:rPr>
      <w:sz w:val="16"/>
      <w:szCs w:val="16"/>
    </w:rPr>
  </w:style>
  <w:style w:type="paragraph" w:styleId="Textodecomentrio">
    <w:name w:val="annotation text"/>
    <w:basedOn w:val="Normal"/>
    <w:link w:val="TextodecomentrioChar"/>
    <w:semiHidden/>
    <w:unhideWhenUsed/>
    <w:rsid w:val="008B3B4A"/>
    <w:rPr>
      <w:rFonts w:ascii="Times New Roman" w:hAnsi="Times New Roman"/>
      <w:sz w:val="20"/>
      <w:szCs w:val="20"/>
    </w:rPr>
  </w:style>
  <w:style w:type="character" w:customStyle="1" w:styleId="TextodecomentrioChar">
    <w:name w:val="Texto de comentário Char"/>
    <w:link w:val="Textodecomentrio"/>
    <w:semiHidden/>
    <w:rsid w:val="008B3B4A"/>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3B4A"/>
    <w:rPr>
      <w:b/>
      <w:bCs/>
    </w:rPr>
  </w:style>
  <w:style w:type="character" w:customStyle="1" w:styleId="AssuntodocomentrioChar">
    <w:name w:val="Assunto do comentário Char"/>
    <w:link w:val="Assuntodocomentrio"/>
    <w:uiPriority w:val="99"/>
    <w:semiHidden/>
    <w:rsid w:val="008B3B4A"/>
    <w:rPr>
      <w:rFonts w:ascii="Times New Roman" w:eastAsia="Times New Roman" w:hAnsi="Times New Roman" w:cs="Times New Roman"/>
      <w:b/>
      <w:bCs/>
      <w:sz w:val="20"/>
      <w:szCs w:val="20"/>
    </w:rPr>
  </w:style>
  <w:style w:type="paragraph" w:styleId="SemEspaamento">
    <w:name w:val="No Spacing"/>
    <w:basedOn w:val="Normal"/>
    <w:link w:val="SemEspaamentoChar"/>
    <w:uiPriority w:val="1"/>
    <w:qFormat/>
    <w:rsid w:val="007A7382"/>
    <w:pPr>
      <w:spacing w:after="0" w:line="240" w:lineRule="auto"/>
    </w:pPr>
  </w:style>
  <w:style w:type="character" w:customStyle="1" w:styleId="Ttulo3Char">
    <w:name w:val="Título 3 Char"/>
    <w:link w:val="Ttulo3"/>
    <w:uiPriority w:val="9"/>
    <w:rsid w:val="007A7382"/>
    <w:rPr>
      <w:rFonts w:ascii="Arial" w:hAnsi="Arial" w:cs="Arial"/>
      <w:sz w:val="22"/>
      <w:szCs w:val="22"/>
    </w:rPr>
  </w:style>
  <w:style w:type="character" w:customStyle="1" w:styleId="Ttulo4Char">
    <w:name w:val="Título 4 Char"/>
    <w:link w:val="Ttulo4"/>
    <w:uiPriority w:val="9"/>
    <w:rsid w:val="007A7382"/>
    <w:rPr>
      <w:rFonts w:ascii="Arial" w:hAnsi="Arial" w:cs="Arial"/>
      <w:sz w:val="22"/>
      <w:szCs w:val="22"/>
      <w:lang w:eastAsia="ar-SA"/>
    </w:rPr>
  </w:style>
  <w:style w:type="character" w:customStyle="1" w:styleId="Ttulo5Char">
    <w:name w:val="Título 5 Char"/>
    <w:link w:val="Ttulo5"/>
    <w:uiPriority w:val="9"/>
    <w:rsid w:val="007A7382"/>
    <w:rPr>
      <w:rFonts w:ascii="Cambria" w:eastAsia="SimSun" w:hAnsi="Cambria" w:cs="Times New Roman"/>
      <w:b/>
      <w:bCs/>
      <w:color w:val="7F7F7F"/>
    </w:rPr>
  </w:style>
  <w:style w:type="character" w:customStyle="1" w:styleId="Ttulo6Char">
    <w:name w:val="Título 6 Char"/>
    <w:link w:val="Ttulo6"/>
    <w:uiPriority w:val="9"/>
    <w:rsid w:val="007A7382"/>
    <w:rPr>
      <w:rFonts w:ascii="Cambria" w:eastAsia="SimSun" w:hAnsi="Cambria" w:cs="Times New Roman"/>
      <w:b/>
      <w:bCs/>
      <w:i/>
      <w:iCs/>
      <w:color w:val="7F7F7F"/>
    </w:rPr>
  </w:style>
  <w:style w:type="character" w:customStyle="1" w:styleId="Ttulo7Char">
    <w:name w:val="Título 7 Char"/>
    <w:link w:val="Ttulo7"/>
    <w:uiPriority w:val="9"/>
    <w:rsid w:val="007A7382"/>
    <w:rPr>
      <w:rFonts w:ascii="Cambria" w:eastAsia="SimSun" w:hAnsi="Cambria" w:cs="Times New Roman"/>
      <w:i/>
      <w:iCs/>
    </w:rPr>
  </w:style>
  <w:style w:type="character" w:customStyle="1" w:styleId="Ttulo8Char">
    <w:name w:val="Título 8 Char"/>
    <w:link w:val="Ttulo8"/>
    <w:uiPriority w:val="9"/>
    <w:rsid w:val="007A7382"/>
    <w:rPr>
      <w:rFonts w:ascii="Cambria" w:eastAsia="SimSun" w:hAnsi="Cambria" w:cs="Times New Roman"/>
      <w:sz w:val="20"/>
      <w:szCs w:val="20"/>
    </w:rPr>
  </w:style>
  <w:style w:type="character" w:customStyle="1" w:styleId="Ttulo9Char">
    <w:name w:val="Título 9 Char"/>
    <w:link w:val="Ttulo9"/>
    <w:uiPriority w:val="9"/>
    <w:rsid w:val="007A7382"/>
    <w:rPr>
      <w:rFonts w:ascii="Cambria" w:eastAsia="SimSun" w:hAnsi="Cambria" w:cs="Times New Roman"/>
      <w:i/>
      <w:iCs/>
      <w:spacing w:val="5"/>
      <w:sz w:val="20"/>
      <w:szCs w:val="20"/>
    </w:rPr>
  </w:style>
  <w:style w:type="paragraph" w:customStyle="1" w:styleId="Saudao1">
    <w:name w:val="Saudação1"/>
    <w:basedOn w:val="Normal"/>
    <w:rsid w:val="0008480D"/>
    <w:pPr>
      <w:suppressAutoHyphens/>
      <w:jc w:val="both"/>
    </w:pPr>
    <w:rPr>
      <w:rFonts w:ascii="Arial" w:eastAsia="Arial Unicode MS" w:hAnsi="Arial"/>
      <w:sz w:val="24"/>
      <w:lang w:val="pt-BR"/>
    </w:rPr>
  </w:style>
  <w:style w:type="paragraph" w:styleId="Ttulo">
    <w:name w:val="Title"/>
    <w:basedOn w:val="Normal"/>
    <w:next w:val="Normal"/>
    <w:link w:val="TtuloChar"/>
    <w:uiPriority w:val="10"/>
    <w:qFormat/>
    <w:rsid w:val="007A7382"/>
    <w:pPr>
      <w:pBdr>
        <w:bottom w:val="single" w:sz="4" w:space="1" w:color="auto"/>
      </w:pBdr>
      <w:spacing w:line="240" w:lineRule="auto"/>
      <w:contextualSpacing/>
    </w:pPr>
    <w:rPr>
      <w:rFonts w:ascii="Cambria" w:eastAsia="SimSun" w:hAnsi="Cambria"/>
      <w:spacing w:val="5"/>
      <w:sz w:val="52"/>
      <w:szCs w:val="52"/>
    </w:rPr>
  </w:style>
  <w:style w:type="character" w:customStyle="1" w:styleId="TtuloChar">
    <w:name w:val="Título Char"/>
    <w:link w:val="Ttulo"/>
    <w:uiPriority w:val="10"/>
    <w:rsid w:val="007A7382"/>
    <w:rPr>
      <w:rFonts w:ascii="Cambria" w:eastAsia="SimSun" w:hAnsi="Cambria" w:cs="Times New Roman"/>
      <w:spacing w:val="5"/>
      <w:sz w:val="52"/>
      <w:szCs w:val="52"/>
    </w:rPr>
  </w:style>
  <w:style w:type="paragraph" w:styleId="Recuodecorpodetexto2">
    <w:name w:val="Body Text Indent 2"/>
    <w:basedOn w:val="Normal"/>
    <w:link w:val="Recuodecorpodetexto2Char"/>
    <w:semiHidden/>
    <w:rsid w:val="0008480D"/>
    <w:pPr>
      <w:suppressAutoHyphens/>
      <w:spacing w:after="120"/>
      <w:ind w:left="1418"/>
      <w:jc w:val="both"/>
    </w:pPr>
    <w:rPr>
      <w:rFonts w:ascii="Times New Roman" w:eastAsia="Arial Unicode MS" w:hAnsi="Times New Roman"/>
      <w:sz w:val="24"/>
      <w:szCs w:val="20"/>
      <w:lang w:val="pt-BR"/>
    </w:rPr>
  </w:style>
  <w:style w:type="character" w:customStyle="1" w:styleId="Recuodecorpodetexto2Char">
    <w:name w:val="Recuo de corpo de texto 2 Char"/>
    <w:link w:val="Recuodecorpodetexto2"/>
    <w:semiHidden/>
    <w:rsid w:val="0008480D"/>
    <w:rPr>
      <w:rFonts w:ascii="Times New Roman" w:eastAsia="Arial Unicode MS" w:hAnsi="Times New Roman" w:cs="Times New Roman"/>
      <w:sz w:val="24"/>
      <w:szCs w:val="20"/>
      <w:lang w:val="pt-BR"/>
    </w:rPr>
  </w:style>
  <w:style w:type="paragraph" w:styleId="Recuodecorpodetexto3">
    <w:name w:val="Body Text Indent 3"/>
    <w:basedOn w:val="Normal"/>
    <w:link w:val="Recuodecorpodetexto3Char"/>
    <w:semiHidden/>
    <w:rsid w:val="0008480D"/>
    <w:pPr>
      <w:suppressAutoHyphens/>
      <w:spacing w:after="480"/>
      <w:ind w:firstLine="709"/>
      <w:jc w:val="both"/>
    </w:pPr>
    <w:rPr>
      <w:rFonts w:ascii="Times New Roman" w:eastAsia="Arial Unicode MS" w:hAnsi="Times New Roman"/>
      <w:sz w:val="24"/>
      <w:szCs w:val="20"/>
      <w:lang w:val="pt-BR"/>
    </w:rPr>
  </w:style>
  <w:style w:type="character" w:customStyle="1" w:styleId="Recuodecorpodetexto3Char">
    <w:name w:val="Recuo de corpo de texto 3 Char"/>
    <w:link w:val="Recuodecorpodetexto3"/>
    <w:semiHidden/>
    <w:rsid w:val="0008480D"/>
    <w:rPr>
      <w:rFonts w:ascii="Times New Roman" w:eastAsia="Arial Unicode MS" w:hAnsi="Times New Roman" w:cs="Times New Roman"/>
      <w:sz w:val="24"/>
      <w:szCs w:val="20"/>
      <w:lang w:val="pt-BR"/>
    </w:rPr>
  </w:style>
  <w:style w:type="character" w:styleId="Nmerodepgina">
    <w:name w:val="page number"/>
    <w:basedOn w:val="Fontepargpadro1"/>
    <w:semiHidden/>
    <w:rsid w:val="0008480D"/>
  </w:style>
  <w:style w:type="character" w:customStyle="1" w:styleId="Smbolosdenumerao">
    <w:name w:val="Símbolos de numeração"/>
    <w:rsid w:val="0008480D"/>
  </w:style>
  <w:style w:type="character" w:customStyle="1" w:styleId="WW8Num2z0">
    <w:name w:val="WW8Num2z0"/>
    <w:rsid w:val="0008480D"/>
    <w:rPr>
      <w:sz w:val="24"/>
    </w:rPr>
  </w:style>
  <w:style w:type="character" w:customStyle="1" w:styleId="WW8Num4z0">
    <w:name w:val="WW8Num4z0"/>
    <w:rsid w:val="0008480D"/>
    <w:rPr>
      <w:sz w:val="24"/>
    </w:rPr>
  </w:style>
  <w:style w:type="character" w:customStyle="1" w:styleId="Absatz-Standardschriftart">
    <w:name w:val="Absatz-Standardschriftart"/>
    <w:rsid w:val="0008480D"/>
  </w:style>
  <w:style w:type="character" w:customStyle="1" w:styleId="WW-Absatz-Standardschriftart">
    <w:name w:val="WW-Absatz-Standardschriftart"/>
    <w:rsid w:val="0008480D"/>
  </w:style>
  <w:style w:type="character" w:customStyle="1" w:styleId="WW-Absatz-Standardschriftart1">
    <w:name w:val="WW-Absatz-Standardschriftart1"/>
    <w:rsid w:val="0008480D"/>
  </w:style>
  <w:style w:type="character" w:customStyle="1" w:styleId="Fontepargpadro3">
    <w:name w:val="Fonte parág. padrão3"/>
    <w:rsid w:val="0008480D"/>
  </w:style>
  <w:style w:type="character" w:customStyle="1" w:styleId="WW-Absatz-Standardschriftart11">
    <w:name w:val="WW-Absatz-Standardschriftart11"/>
    <w:rsid w:val="0008480D"/>
  </w:style>
  <w:style w:type="character" w:customStyle="1" w:styleId="WW-Absatz-Standardschriftart111">
    <w:name w:val="WW-Absatz-Standardschriftart111"/>
    <w:rsid w:val="0008480D"/>
  </w:style>
  <w:style w:type="character" w:customStyle="1" w:styleId="WW-Absatz-Standardschriftart1111">
    <w:name w:val="WW-Absatz-Standardschriftart1111"/>
    <w:rsid w:val="0008480D"/>
  </w:style>
  <w:style w:type="character" w:customStyle="1" w:styleId="WW-Absatz-Standardschriftart11111">
    <w:name w:val="WW-Absatz-Standardschriftart11111"/>
    <w:rsid w:val="0008480D"/>
  </w:style>
  <w:style w:type="character" w:customStyle="1" w:styleId="WW-Absatz-Standardschriftart111111">
    <w:name w:val="WW-Absatz-Standardschriftart111111"/>
    <w:rsid w:val="0008480D"/>
  </w:style>
  <w:style w:type="character" w:customStyle="1" w:styleId="WW-Absatz-Standardschriftart1111111">
    <w:name w:val="WW-Absatz-Standardschriftart1111111"/>
    <w:rsid w:val="0008480D"/>
  </w:style>
  <w:style w:type="character" w:customStyle="1" w:styleId="WW-Absatz-Standardschriftart11111111">
    <w:name w:val="WW-Absatz-Standardschriftart11111111"/>
    <w:rsid w:val="0008480D"/>
  </w:style>
  <w:style w:type="character" w:customStyle="1" w:styleId="WW-Absatz-Standardschriftart111111111">
    <w:name w:val="WW-Absatz-Standardschriftart111111111"/>
    <w:rsid w:val="0008480D"/>
  </w:style>
  <w:style w:type="character" w:customStyle="1" w:styleId="WW-Absatz-Standardschriftart1111111111">
    <w:name w:val="WW-Absatz-Standardschriftart1111111111"/>
    <w:rsid w:val="0008480D"/>
  </w:style>
  <w:style w:type="character" w:customStyle="1" w:styleId="WW-Absatz-Standardschriftart11111111111">
    <w:name w:val="WW-Absatz-Standardschriftart11111111111"/>
    <w:rsid w:val="0008480D"/>
  </w:style>
  <w:style w:type="character" w:customStyle="1" w:styleId="WW-Absatz-Standardschriftart111111111111">
    <w:name w:val="WW-Absatz-Standardschriftart111111111111"/>
    <w:rsid w:val="0008480D"/>
  </w:style>
  <w:style w:type="character" w:customStyle="1" w:styleId="WW-Absatz-Standardschriftart1111111111111">
    <w:name w:val="WW-Absatz-Standardschriftart1111111111111"/>
    <w:rsid w:val="0008480D"/>
  </w:style>
  <w:style w:type="character" w:customStyle="1" w:styleId="WW-Absatz-Standardschriftart11111111111111">
    <w:name w:val="WW-Absatz-Standardschriftart11111111111111"/>
    <w:rsid w:val="0008480D"/>
  </w:style>
  <w:style w:type="character" w:customStyle="1" w:styleId="WW-Absatz-Standardschriftart111111111111111">
    <w:name w:val="WW-Absatz-Standardschriftart111111111111111"/>
    <w:rsid w:val="0008480D"/>
  </w:style>
  <w:style w:type="character" w:customStyle="1" w:styleId="WW-Absatz-Standardschriftart1111111111111111">
    <w:name w:val="WW-Absatz-Standardschriftart1111111111111111"/>
    <w:rsid w:val="0008480D"/>
  </w:style>
  <w:style w:type="character" w:customStyle="1" w:styleId="WW-Absatz-Standardschriftart11111111111111111">
    <w:name w:val="WW-Absatz-Standardschriftart11111111111111111"/>
    <w:rsid w:val="0008480D"/>
  </w:style>
  <w:style w:type="character" w:customStyle="1" w:styleId="WW-Absatz-Standardschriftart111111111111111111">
    <w:name w:val="WW-Absatz-Standardschriftart111111111111111111"/>
    <w:rsid w:val="0008480D"/>
  </w:style>
  <w:style w:type="character" w:customStyle="1" w:styleId="WW-Absatz-Standardschriftart1111111111111111111">
    <w:name w:val="WW-Absatz-Standardschriftart1111111111111111111"/>
    <w:rsid w:val="0008480D"/>
  </w:style>
  <w:style w:type="character" w:customStyle="1" w:styleId="WW-Absatz-Standardschriftart11111111111111111111">
    <w:name w:val="WW-Absatz-Standardschriftart11111111111111111111"/>
    <w:rsid w:val="0008480D"/>
  </w:style>
  <w:style w:type="character" w:customStyle="1" w:styleId="WW8Num5z0">
    <w:name w:val="WW8Num5z0"/>
    <w:rsid w:val="0008480D"/>
    <w:rPr>
      <w:b/>
      <w:i w:val="0"/>
      <w:color w:val="FFFFFF"/>
    </w:rPr>
  </w:style>
  <w:style w:type="character" w:customStyle="1" w:styleId="WW8Num5z1">
    <w:name w:val="WW8Num5z1"/>
    <w:rsid w:val="0008480D"/>
    <w:rPr>
      <w:rFonts w:ascii="Symbol" w:hAnsi="Symbol" w:cs="Symbol"/>
      <w:b/>
      <w:bCs/>
      <w:iCs/>
      <w:sz w:val="22"/>
      <w:szCs w:val="22"/>
    </w:rPr>
  </w:style>
  <w:style w:type="character" w:customStyle="1" w:styleId="WW8Num5z2">
    <w:name w:val="WW8Num5z2"/>
    <w:rsid w:val="0008480D"/>
    <w:rPr>
      <w:rFonts w:ascii="Wingdings" w:hAnsi="Wingdings"/>
    </w:rPr>
  </w:style>
  <w:style w:type="character" w:customStyle="1" w:styleId="WW-Absatz-Standardschriftart111111111111111111111">
    <w:name w:val="WW-Absatz-Standardschriftart111111111111111111111"/>
    <w:rsid w:val="0008480D"/>
  </w:style>
  <w:style w:type="character" w:customStyle="1" w:styleId="WW8Num6z1">
    <w:name w:val="WW8Num6z1"/>
    <w:rsid w:val="0008480D"/>
    <w:rPr>
      <w:rFonts w:ascii="Symbol" w:hAnsi="Symbol" w:cs="Symbol"/>
      <w:b/>
      <w:bCs/>
      <w:iCs/>
      <w:sz w:val="22"/>
      <w:szCs w:val="22"/>
    </w:rPr>
  </w:style>
  <w:style w:type="character" w:customStyle="1" w:styleId="WW8Num6z2">
    <w:name w:val="WW8Num6z2"/>
    <w:rsid w:val="0008480D"/>
    <w:rPr>
      <w:rFonts w:ascii="Wingdings" w:hAnsi="Wingdings"/>
    </w:rPr>
  </w:style>
  <w:style w:type="character" w:customStyle="1" w:styleId="WW8Num8z0">
    <w:name w:val="WW8Num8z0"/>
    <w:rsid w:val="0008480D"/>
    <w:rPr>
      <w:b/>
    </w:rPr>
  </w:style>
  <w:style w:type="character" w:customStyle="1" w:styleId="WW8Num9z0">
    <w:name w:val="WW8Num9z0"/>
    <w:rsid w:val="0008480D"/>
    <w:rPr>
      <w:rFonts w:ascii="Arial" w:eastAsia="Times New Roman" w:hAnsi="Arial" w:cs="Arial"/>
    </w:rPr>
  </w:style>
  <w:style w:type="character" w:customStyle="1" w:styleId="WW8Num22z0">
    <w:name w:val="WW8Num22z0"/>
    <w:rsid w:val="0008480D"/>
    <w:rPr>
      <w:rFonts w:cs="Times New Roman"/>
    </w:rPr>
  </w:style>
  <w:style w:type="character" w:customStyle="1" w:styleId="WW8Num22z1">
    <w:name w:val="WW8Num22z1"/>
    <w:rsid w:val="0008480D"/>
    <w:rPr>
      <w:b w:val="0"/>
      <w:i/>
      <w:caps/>
    </w:rPr>
  </w:style>
  <w:style w:type="character" w:customStyle="1" w:styleId="WW8Num23z0">
    <w:name w:val="WW8Num23z0"/>
    <w:rsid w:val="0008480D"/>
    <w:rPr>
      <w:b/>
      <w:i w:val="0"/>
      <w:color w:val="FFFFFF"/>
    </w:rPr>
  </w:style>
  <w:style w:type="character" w:customStyle="1" w:styleId="WW8Num23z1">
    <w:name w:val="WW8Num23z1"/>
    <w:rsid w:val="0008480D"/>
    <w:rPr>
      <w:rFonts w:ascii="Times New Roman" w:hAnsi="Times New Roman"/>
      <w:b/>
      <w:i w:val="0"/>
      <w:color w:val="auto"/>
      <w:sz w:val="24"/>
    </w:rPr>
  </w:style>
  <w:style w:type="character" w:customStyle="1" w:styleId="WW8Num23z2">
    <w:name w:val="WW8Num23z2"/>
    <w:rsid w:val="0008480D"/>
    <w:rPr>
      <w:b/>
      <w:i w:val="0"/>
    </w:rPr>
  </w:style>
  <w:style w:type="character" w:customStyle="1" w:styleId="Fontepargpadro2">
    <w:name w:val="Fonte parág. padrão2"/>
    <w:rsid w:val="0008480D"/>
  </w:style>
  <w:style w:type="character" w:customStyle="1" w:styleId="WW8Num3z0">
    <w:name w:val="WW8Num3z0"/>
    <w:rsid w:val="0008480D"/>
    <w:rPr>
      <w:sz w:val="24"/>
    </w:rPr>
  </w:style>
  <w:style w:type="character" w:customStyle="1" w:styleId="WW8Num7z0">
    <w:name w:val="WW8Num7z0"/>
    <w:rsid w:val="0008480D"/>
    <w:rPr>
      <w:b/>
      <w:sz w:val="22"/>
    </w:rPr>
  </w:style>
  <w:style w:type="character" w:customStyle="1" w:styleId="WW-Absatz-Standardschriftart1111111111111111111111">
    <w:name w:val="WW-Absatz-Standardschriftart1111111111111111111111"/>
    <w:rsid w:val="0008480D"/>
  </w:style>
  <w:style w:type="character" w:customStyle="1" w:styleId="WW-Absatz-Standardschriftart11111111111111111111111">
    <w:name w:val="WW-Absatz-Standardschriftart11111111111111111111111"/>
    <w:rsid w:val="0008480D"/>
  </w:style>
  <w:style w:type="character" w:customStyle="1" w:styleId="WW-Absatz-Standardschriftart111111111111111111111111">
    <w:name w:val="WW-Absatz-Standardschriftart111111111111111111111111"/>
    <w:rsid w:val="0008480D"/>
  </w:style>
  <w:style w:type="character" w:customStyle="1" w:styleId="WW-Absatz-Standardschriftart1111111111111111111111111">
    <w:name w:val="WW-Absatz-Standardschriftart1111111111111111111111111"/>
    <w:rsid w:val="0008480D"/>
  </w:style>
  <w:style w:type="character" w:customStyle="1" w:styleId="WW-Absatz-Standardschriftart11111111111111111111111111">
    <w:name w:val="WW-Absatz-Standardschriftart11111111111111111111111111"/>
    <w:rsid w:val="0008480D"/>
  </w:style>
  <w:style w:type="character" w:customStyle="1" w:styleId="WW-Absatz-Standardschriftart111111111111111111111111111">
    <w:name w:val="WW-Absatz-Standardschriftart111111111111111111111111111"/>
    <w:rsid w:val="0008480D"/>
  </w:style>
  <w:style w:type="character" w:customStyle="1" w:styleId="WW-Absatz-Standardschriftart1111111111111111111111111111">
    <w:name w:val="WW-Absatz-Standardschriftart1111111111111111111111111111"/>
    <w:rsid w:val="0008480D"/>
  </w:style>
  <w:style w:type="character" w:customStyle="1" w:styleId="WW-Absatz-Standardschriftart11111111111111111111111111111">
    <w:name w:val="WW-Absatz-Standardschriftart11111111111111111111111111111"/>
    <w:rsid w:val="0008480D"/>
  </w:style>
  <w:style w:type="character" w:customStyle="1" w:styleId="WW8Num6z0">
    <w:name w:val="WW8Num6z0"/>
    <w:rsid w:val="0008480D"/>
    <w:rPr>
      <w:rFonts w:ascii="Symbol" w:hAnsi="Symbol"/>
    </w:rPr>
  </w:style>
  <w:style w:type="character" w:customStyle="1" w:styleId="WW8Num6z4">
    <w:name w:val="WW8Num6z4"/>
    <w:rsid w:val="0008480D"/>
    <w:rPr>
      <w:rFonts w:ascii="Courier New" w:hAnsi="Courier New" w:cs="Courier New"/>
    </w:rPr>
  </w:style>
  <w:style w:type="character" w:customStyle="1" w:styleId="WW8Num9z1">
    <w:name w:val="WW8Num9z1"/>
    <w:rsid w:val="0008480D"/>
    <w:rPr>
      <w:rFonts w:ascii="Courier New" w:hAnsi="Courier New" w:cs="Courier New"/>
    </w:rPr>
  </w:style>
  <w:style w:type="character" w:customStyle="1" w:styleId="WW8Num9z2">
    <w:name w:val="WW8Num9z2"/>
    <w:rsid w:val="0008480D"/>
    <w:rPr>
      <w:rFonts w:ascii="Wingdings" w:hAnsi="Wingdings"/>
    </w:rPr>
  </w:style>
  <w:style w:type="character" w:customStyle="1" w:styleId="WW8Num9z3">
    <w:name w:val="WW8Num9z3"/>
    <w:rsid w:val="0008480D"/>
    <w:rPr>
      <w:rFonts w:ascii="Symbol" w:hAnsi="Symbol"/>
    </w:rPr>
  </w:style>
  <w:style w:type="character" w:customStyle="1" w:styleId="WW8Num11z0">
    <w:name w:val="WW8Num11z0"/>
    <w:rsid w:val="0008480D"/>
    <w:rPr>
      <w:sz w:val="24"/>
    </w:rPr>
  </w:style>
  <w:style w:type="character" w:customStyle="1" w:styleId="WW8Num14z0">
    <w:name w:val="WW8Num14z0"/>
    <w:rsid w:val="0008480D"/>
    <w:rPr>
      <w:rFonts w:ascii="Symbol" w:hAnsi="Symbol"/>
    </w:rPr>
  </w:style>
  <w:style w:type="character" w:customStyle="1" w:styleId="WW8Num14z1">
    <w:name w:val="WW8Num14z1"/>
    <w:rsid w:val="0008480D"/>
    <w:rPr>
      <w:rFonts w:ascii="Courier New" w:hAnsi="Courier New" w:cs="Courier New"/>
    </w:rPr>
  </w:style>
  <w:style w:type="character" w:customStyle="1" w:styleId="WW8Num14z2">
    <w:name w:val="WW8Num14z2"/>
    <w:rsid w:val="0008480D"/>
    <w:rPr>
      <w:rFonts w:ascii="Wingdings" w:hAnsi="Wingdings"/>
    </w:rPr>
  </w:style>
  <w:style w:type="character" w:customStyle="1" w:styleId="WW8Num15z0">
    <w:name w:val="WW8Num15z0"/>
    <w:rsid w:val="0008480D"/>
    <w:rPr>
      <w:rFonts w:cs="Times New Roman"/>
    </w:rPr>
  </w:style>
  <w:style w:type="character" w:customStyle="1" w:styleId="WW8Num17z0">
    <w:name w:val="WW8Num17z0"/>
    <w:rsid w:val="0008480D"/>
    <w:rPr>
      <w:rFonts w:ascii="Symbol" w:hAnsi="Symbol"/>
    </w:rPr>
  </w:style>
  <w:style w:type="character" w:customStyle="1" w:styleId="WW8Num17z1">
    <w:name w:val="WW8Num17z1"/>
    <w:rsid w:val="0008480D"/>
    <w:rPr>
      <w:rFonts w:ascii="Courier New" w:hAnsi="Courier New" w:cs="Courier New"/>
    </w:rPr>
  </w:style>
  <w:style w:type="character" w:customStyle="1" w:styleId="WW8Num17z2">
    <w:name w:val="WW8Num17z2"/>
    <w:rsid w:val="0008480D"/>
    <w:rPr>
      <w:rFonts w:ascii="Wingdings" w:hAnsi="Wingdings"/>
    </w:rPr>
  </w:style>
  <w:style w:type="character" w:customStyle="1" w:styleId="WW8Num18z0">
    <w:name w:val="WW8Num18z0"/>
    <w:rsid w:val="0008480D"/>
    <w:rPr>
      <w:rFonts w:ascii="Symbol" w:hAnsi="Symbol"/>
    </w:rPr>
  </w:style>
  <w:style w:type="character" w:customStyle="1" w:styleId="WW8Num18z1">
    <w:name w:val="WW8Num18z1"/>
    <w:rsid w:val="0008480D"/>
    <w:rPr>
      <w:rFonts w:ascii="Courier New" w:hAnsi="Courier New" w:cs="Courier New"/>
    </w:rPr>
  </w:style>
  <w:style w:type="character" w:customStyle="1" w:styleId="WW8Num18z2">
    <w:name w:val="WW8Num18z2"/>
    <w:rsid w:val="0008480D"/>
    <w:rPr>
      <w:rFonts w:ascii="Wingdings" w:hAnsi="Wingdings"/>
    </w:rPr>
  </w:style>
  <w:style w:type="character" w:customStyle="1" w:styleId="WW8Num20z0">
    <w:name w:val="WW8Num20z0"/>
    <w:rsid w:val="0008480D"/>
    <w:rPr>
      <w:rFonts w:ascii="Symbol" w:hAnsi="Symbol"/>
    </w:rPr>
  </w:style>
  <w:style w:type="character" w:customStyle="1" w:styleId="WW8Num20z1">
    <w:name w:val="WW8Num20z1"/>
    <w:rsid w:val="0008480D"/>
    <w:rPr>
      <w:rFonts w:ascii="Courier New" w:hAnsi="Courier New" w:cs="Courier New"/>
    </w:rPr>
  </w:style>
  <w:style w:type="character" w:customStyle="1" w:styleId="WW8Num20z2">
    <w:name w:val="WW8Num20z2"/>
    <w:rsid w:val="0008480D"/>
    <w:rPr>
      <w:rFonts w:ascii="Wingdings" w:hAnsi="Wingdings"/>
    </w:rPr>
  </w:style>
  <w:style w:type="character" w:customStyle="1" w:styleId="WW8Num21z1">
    <w:name w:val="WW8Num21z1"/>
    <w:rsid w:val="0008480D"/>
    <w:rPr>
      <w:rFonts w:ascii="Courier New" w:hAnsi="Courier New" w:cs="Courier New"/>
    </w:rPr>
  </w:style>
  <w:style w:type="character" w:customStyle="1" w:styleId="WW8Num21z2">
    <w:name w:val="WW8Num21z2"/>
    <w:rsid w:val="0008480D"/>
    <w:rPr>
      <w:rFonts w:ascii="Wingdings" w:hAnsi="Wingdings"/>
    </w:rPr>
  </w:style>
  <w:style w:type="character" w:customStyle="1" w:styleId="WW8Num21z3">
    <w:name w:val="WW8Num21z3"/>
    <w:rsid w:val="0008480D"/>
    <w:rPr>
      <w:rFonts w:ascii="Symbol" w:hAnsi="Symbol"/>
    </w:rPr>
  </w:style>
  <w:style w:type="character" w:customStyle="1" w:styleId="WW8Num24z0">
    <w:name w:val="WW8Num24z0"/>
    <w:rsid w:val="0008480D"/>
    <w:rPr>
      <w:rFonts w:ascii="Symbol" w:hAnsi="Symbol"/>
    </w:rPr>
  </w:style>
  <w:style w:type="character" w:customStyle="1" w:styleId="WW8Num24z1">
    <w:name w:val="WW8Num24z1"/>
    <w:rsid w:val="0008480D"/>
    <w:rPr>
      <w:rFonts w:ascii="Courier New" w:hAnsi="Courier New" w:cs="Courier New"/>
    </w:rPr>
  </w:style>
  <w:style w:type="character" w:customStyle="1" w:styleId="WW8Num24z2">
    <w:name w:val="WW8Num24z2"/>
    <w:rsid w:val="0008480D"/>
    <w:rPr>
      <w:rFonts w:ascii="Wingdings" w:hAnsi="Wingdings"/>
    </w:rPr>
  </w:style>
  <w:style w:type="character" w:customStyle="1" w:styleId="WW8Num28z0">
    <w:name w:val="WW8Num28z0"/>
    <w:rsid w:val="0008480D"/>
    <w:rPr>
      <w:rFonts w:ascii="Arial" w:eastAsia="Times New Roman" w:hAnsi="Arial" w:cs="Arial"/>
    </w:rPr>
  </w:style>
  <w:style w:type="character" w:customStyle="1" w:styleId="WW8Num28z1">
    <w:name w:val="WW8Num28z1"/>
    <w:rsid w:val="0008480D"/>
    <w:rPr>
      <w:rFonts w:ascii="Courier New" w:hAnsi="Courier New" w:cs="Courier New"/>
    </w:rPr>
  </w:style>
  <w:style w:type="character" w:customStyle="1" w:styleId="WW8Num28z2">
    <w:name w:val="WW8Num28z2"/>
    <w:rsid w:val="0008480D"/>
    <w:rPr>
      <w:rFonts w:ascii="Wingdings" w:hAnsi="Wingdings"/>
    </w:rPr>
  </w:style>
  <w:style w:type="character" w:customStyle="1" w:styleId="WW8Num28z3">
    <w:name w:val="WW8Num28z3"/>
    <w:rsid w:val="0008480D"/>
    <w:rPr>
      <w:rFonts w:ascii="Symbol" w:hAnsi="Symbol"/>
    </w:rPr>
  </w:style>
  <w:style w:type="character" w:customStyle="1" w:styleId="WW8Num29z0">
    <w:name w:val="WW8Num29z0"/>
    <w:rsid w:val="0008480D"/>
    <w:rPr>
      <w:rFonts w:ascii="Symbol" w:hAnsi="Symbol"/>
    </w:rPr>
  </w:style>
  <w:style w:type="character" w:customStyle="1" w:styleId="WW8Num29z1">
    <w:name w:val="WW8Num29z1"/>
    <w:rsid w:val="0008480D"/>
    <w:rPr>
      <w:rFonts w:ascii="Courier New" w:hAnsi="Courier New" w:cs="Courier New"/>
    </w:rPr>
  </w:style>
  <w:style w:type="character" w:customStyle="1" w:styleId="WW8Num29z2">
    <w:name w:val="WW8Num29z2"/>
    <w:rsid w:val="0008480D"/>
    <w:rPr>
      <w:rFonts w:ascii="Wingdings" w:hAnsi="Wingdings"/>
    </w:rPr>
  </w:style>
  <w:style w:type="character" w:customStyle="1" w:styleId="WW8Num31z0">
    <w:name w:val="WW8Num31z0"/>
    <w:rsid w:val="0008480D"/>
    <w:rPr>
      <w:rFonts w:ascii="Symbol" w:hAnsi="Symbol"/>
    </w:rPr>
  </w:style>
  <w:style w:type="character" w:customStyle="1" w:styleId="WW8Num31z1">
    <w:name w:val="WW8Num31z1"/>
    <w:rsid w:val="0008480D"/>
    <w:rPr>
      <w:rFonts w:ascii="Courier New" w:hAnsi="Courier New" w:cs="Courier New"/>
    </w:rPr>
  </w:style>
  <w:style w:type="character" w:customStyle="1" w:styleId="WW8Num31z2">
    <w:name w:val="WW8Num31z2"/>
    <w:rsid w:val="0008480D"/>
    <w:rPr>
      <w:rFonts w:ascii="Wingdings" w:hAnsi="Wingdings"/>
    </w:rPr>
  </w:style>
  <w:style w:type="character" w:customStyle="1" w:styleId="WW8Num32z0">
    <w:name w:val="WW8Num32z0"/>
    <w:rsid w:val="0008480D"/>
    <w:rPr>
      <w:b/>
    </w:rPr>
  </w:style>
  <w:style w:type="character" w:customStyle="1" w:styleId="WW8Num33z0">
    <w:name w:val="WW8Num33z0"/>
    <w:rsid w:val="0008480D"/>
    <w:rPr>
      <w:rFonts w:ascii="Times New Roman" w:eastAsia="Times New Roman" w:hAnsi="Times New Roman" w:cs="Times New Roman"/>
    </w:rPr>
  </w:style>
  <w:style w:type="character" w:customStyle="1" w:styleId="WW8Num35z0">
    <w:name w:val="WW8Num35z0"/>
    <w:rsid w:val="0008480D"/>
    <w:rPr>
      <w:rFonts w:ascii="Symbol" w:hAnsi="Symbol"/>
    </w:rPr>
  </w:style>
  <w:style w:type="character" w:customStyle="1" w:styleId="WW8Num35z1">
    <w:name w:val="WW8Num35z1"/>
    <w:rsid w:val="0008480D"/>
    <w:rPr>
      <w:rFonts w:ascii="Courier New" w:hAnsi="Courier New" w:cs="Courier New"/>
    </w:rPr>
  </w:style>
  <w:style w:type="character" w:customStyle="1" w:styleId="WW8Num35z2">
    <w:name w:val="WW8Num35z2"/>
    <w:rsid w:val="0008480D"/>
    <w:rPr>
      <w:rFonts w:ascii="Wingdings" w:hAnsi="Wingdings"/>
    </w:rPr>
  </w:style>
  <w:style w:type="character" w:customStyle="1" w:styleId="WW8Num36z0">
    <w:name w:val="WW8Num36z0"/>
    <w:rsid w:val="0008480D"/>
    <w:rPr>
      <w:rFonts w:ascii="Arial" w:eastAsia="Times New Roman" w:hAnsi="Arial" w:cs="Arial"/>
    </w:rPr>
  </w:style>
  <w:style w:type="character" w:customStyle="1" w:styleId="WW8Num36z1">
    <w:name w:val="WW8Num36z1"/>
    <w:rsid w:val="0008480D"/>
    <w:rPr>
      <w:rFonts w:ascii="Courier New" w:hAnsi="Courier New" w:cs="Courier New"/>
    </w:rPr>
  </w:style>
  <w:style w:type="character" w:customStyle="1" w:styleId="WW8Num36z2">
    <w:name w:val="WW8Num36z2"/>
    <w:rsid w:val="0008480D"/>
    <w:rPr>
      <w:rFonts w:ascii="Wingdings" w:hAnsi="Wingdings"/>
    </w:rPr>
  </w:style>
  <w:style w:type="character" w:customStyle="1" w:styleId="WW8Num36z3">
    <w:name w:val="WW8Num36z3"/>
    <w:rsid w:val="0008480D"/>
    <w:rPr>
      <w:rFonts w:ascii="Symbol" w:hAnsi="Symbol"/>
    </w:rPr>
  </w:style>
  <w:style w:type="character" w:customStyle="1" w:styleId="WW8Num38z0">
    <w:name w:val="WW8Num38z0"/>
    <w:rsid w:val="0008480D"/>
    <w:rPr>
      <w:rFonts w:ascii="Symbol" w:hAnsi="Symbol"/>
    </w:rPr>
  </w:style>
  <w:style w:type="character" w:customStyle="1" w:styleId="WW8Num38z1">
    <w:name w:val="WW8Num38z1"/>
    <w:rsid w:val="0008480D"/>
    <w:rPr>
      <w:rFonts w:ascii="Courier New" w:hAnsi="Courier New" w:cs="Courier New"/>
    </w:rPr>
  </w:style>
  <w:style w:type="character" w:customStyle="1" w:styleId="WW8Num38z2">
    <w:name w:val="WW8Num38z2"/>
    <w:rsid w:val="0008480D"/>
    <w:rPr>
      <w:rFonts w:ascii="Wingdings" w:hAnsi="Wingdings"/>
    </w:rPr>
  </w:style>
  <w:style w:type="character" w:customStyle="1" w:styleId="WW8Num41z0">
    <w:name w:val="WW8Num41z0"/>
    <w:rsid w:val="0008480D"/>
    <w:rPr>
      <w:rFonts w:cs="Times New Roman"/>
    </w:rPr>
  </w:style>
  <w:style w:type="character" w:customStyle="1" w:styleId="WW8Num42z0">
    <w:name w:val="WW8Num42z0"/>
    <w:rsid w:val="0008480D"/>
    <w:rPr>
      <w:rFonts w:ascii="Symbol" w:hAnsi="Symbol"/>
    </w:rPr>
  </w:style>
  <w:style w:type="character" w:customStyle="1" w:styleId="WW8Num42z1">
    <w:name w:val="WW8Num42z1"/>
    <w:rsid w:val="0008480D"/>
    <w:rPr>
      <w:rFonts w:ascii="Courier New" w:hAnsi="Courier New"/>
    </w:rPr>
  </w:style>
  <w:style w:type="character" w:customStyle="1" w:styleId="WW8Num42z2">
    <w:name w:val="WW8Num42z2"/>
    <w:rsid w:val="0008480D"/>
    <w:rPr>
      <w:rFonts w:ascii="Wingdings" w:hAnsi="Wingdings"/>
    </w:rPr>
  </w:style>
  <w:style w:type="character" w:customStyle="1" w:styleId="WW8Num44z0">
    <w:name w:val="WW8Num44z0"/>
    <w:rsid w:val="0008480D"/>
    <w:rPr>
      <w:rFonts w:ascii="Times New Roman" w:hAnsi="Times New Roman"/>
    </w:rPr>
  </w:style>
  <w:style w:type="character" w:customStyle="1" w:styleId="WW8Num45z0">
    <w:name w:val="WW8Num45z0"/>
    <w:rsid w:val="0008480D"/>
    <w:rPr>
      <w:rFonts w:cs="Times New Roman"/>
    </w:rPr>
  </w:style>
  <w:style w:type="character" w:customStyle="1" w:styleId="WW8Num46z1">
    <w:name w:val="WW8Num46z1"/>
    <w:rsid w:val="0008480D"/>
    <w:rPr>
      <w:rFonts w:ascii="Courier New" w:hAnsi="Courier New" w:cs="Courier New"/>
    </w:rPr>
  </w:style>
  <w:style w:type="character" w:customStyle="1" w:styleId="WW8Num47z0">
    <w:name w:val="WW8Num47z0"/>
    <w:rsid w:val="0008480D"/>
    <w:rPr>
      <w:rFonts w:ascii="Symbol" w:hAnsi="Symbol"/>
    </w:rPr>
  </w:style>
  <w:style w:type="character" w:customStyle="1" w:styleId="WW8Num47z1">
    <w:name w:val="WW8Num47z1"/>
    <w:rsid w:val="0008480D"/>
    <w:rPr>
      <w:rFonts w:ascii="Courier New" w:hAnsi="Courier New" w:cs="Courier New"/>
    </w:rPr>
  </w:style>
  <w:style w:type="character" w:customStyle="1" w:styleId="WW8Num47z2">
    <w:name w:val="WW8Num47z2"/>
    <w:rsid w:val="0008480D"/>
    <w:rPr>
      <w:rFonts w:ascii="Wingdings" w:hAnsi="Wingdings"/>
    </w:rPr>
  </w:style>
  <w:style w:type="character" w:customStyle="1" w:styleId="WW8Num48z0">
    <w:name w:val="WW8Num48z0"/>
    <w:rsid w:val="0008480D"/>
    <w:rPr>
      <w:rFonts w:ascii="Symbol" w:hAnsi="Symbol"/>
    </w:rPr>
  </w:style>
  <w:style w:type="character" w:customStyle="1" w:styleId="WW8Num48z1">
    <w:name w:val="WW8Num48z1"/>
    <w:rsid w:val="0008480D"/>
    <w:rPr>
      <w:rFonts w:ascii="Courier New" w:hAnsi="Courier New" w:cs="Courier New"/>
    </w:rPr>
  </w:style>
  <w:style w:type="character" w:customStyle="1" w:styleId="WW8Num48z2">
    <w:name w:val="WW8Num48z2"/>
    <w:rsid w:val="0008480D"/>
    <w:rPr>
      <w:rFonts w:ascii="Wingdings" w:hAnsi="Wingdings"/>
    </w:rPr>
  </w:style>
  <w:style w:type="character" w:customStyle="1" w:styleId="WW8Num50z1">
    <w:name w:val="WW8Num50z1"/>
    <w:rsid w:val="0008480D"/>
    <w:rPr>
      <w:rFonts w:ascii="Symbol" w:hAnsi="Symbol" w:cs="Symbol"/>
      <w:b/>
      <w:bCs/>
      <w:iCs/>
      <w:sz w:val="22"/>
      <w:szCs w:val="22"/>
    </w:rPr>
  </w:style>
  <w:style w:type="character" w:customStyle="1" w:styleId="WW8Num50z2">
    <w:name w:val="WW8Num50z2"/>
    <w:rsid w:val="0008480D"/>
    <w:rPr>
      <w:b/>
    </w:rPr>
  </w:style>
  <w:style w:type="character" w:customStyle="1" w:styleId="WW8Num51z0">
    <w:name w:val="WW8Num51z0"/>
    <w:rsid w:val="0008480D"/>
    <w:rPr>
      <w:b/>
      <w:sz w:val="22"/>
    </w:rPr>
  </w:style>
  <w:style w:type="character" w:customStyle="1" w:styleId="WW8Num51z2">
    <w:name w:val="WW8Num51z2"/>
    <w:rsid w:val="0008480D"/>
    <w:rPr>
      <w:b/>
      <w:i/>
      <w:sz w:val="22"/>
    </w:rPr>
  </w:style>
  <w:style w:type="character" w:customStyle="1" w:styleId="WW8Num52z0">
    <w:name w:val="WW8Num52z0"/>
    <w:rsid w:val="0008480D"/>
    <w:rPr>
      <w:rFonts w:ascii="Symbol" w:hAnsi="Symbol"/>
    </w:rPr>
  </w:style>
  <w:style w:type="character" w:customStyle="1" w:styleId="WW8Num52z1">
    <w:name w:val="WW8Num52z1"/>
    <w:rsid w:val="0008480D"/>
    <w:rPr>
      <w:rFonts w:ascii="Courier New" w:hAnsi="Courier New" w:cs="Courier New"/>
    </w:rPr>
  </w:style>
  <w:style w:type="character" w:customStyle="1" w:styleId="WW8Num52z2">
    <w:name w:val="WW8Num52z2"/>
    <w:rsid w:val="0008480D"/>
    <w:rPr>
      <w:rFonts w:ascii="Wingdings" w:hAnsi="Wingdings"/>
    </w:rPr>
  </w:style>
  <w:style w:type="character" w:customStyle="1" w:styleId="WW8Num55z0">
    <w:name w:val="WW8Num55z0"/>
    <w:rsid w:val="0008480D"/>
    <w:rPr>
      <w:rFonts w:ascii="Symbol" w:hAnsi="Symbol"/>
    </w:rPr>
  </w:style>
  <w:style w:type="character" w:customStyle="1" w:styleId="WW8Num55z1">
    <w:name w:val="WW8Num55z1"/>
    <w:rsid w:val="0008480D"/>
    <w:rPr>
      <w:rFonts w:ascii="Courier New" w:hAnsi="Courier New" w:cs="Courier New"/>
    </w:rPr>
  </w:style>
  <w:style w:type="character" w:customStyle="1" w:styleId="WW8Num55z2">
    <w:name w:val="WW8Num55z2"/>
    <w:rsid w:val="0008480D"/>
    <w:rPr>
      <w:rFonts w:ascii="Wingdings" w:hAnsi="Wingdings"/>
    </w:rPr>
  </w:style>
  <w:style w:type="character" w:customStyle="1" w:styleId="WW8Num56z1">
    <w:name w:val="WW8Num56z1"/>
    <w:rsid w:val="0008480D"/>
    <w:rPr>
      <w:b/>
    </w:rPr>
  </w:style>
  <w:style w:type="character" w:customStyle="1" w:styleId="WW8Num56z2">
    <w:name w:val="WW8Num56z2"/>
    <w:rsid w:val="0008480D"/>
    <w:rPr>
      <w:rFonts w:ascii="Times New Roman" w:hAnsi="Times New Roman"/>
      <w:b/>
      <w:i w:val="0"/>
      <w:sz w:val="24"/>
      <w:szCs w:val="24"/>
    </w:rPr>
  </w:style>
  <w:style w:type="character" w:customStyle="1" w:styleId="WW8Num58z0">
    <w:name w:val="WW8Num58z0"/>
    <w:rsid w:val="0008480D"/>
    <w:rPr>
      <w:rFonts w:ascii="Symbol" w:hAnsi="Symbol"/>
    </w:rPr>
  </w:style>
  <w:style w:type="character" w:customStyle="1" w:styleId="WW8Num58z1">
    <w:name w:val="WW8Num58z1"/>
    <w:rsid w:val="0008480D"/>
    <w:rPr>
      <w:rFonts w:ascii="Courier New" w:hAnsi="Courier New" w:cs="Courier New"/>
    </w:rPr>
  </w:style>
  <w:style w:type="character" w:customStyle="1" w:styleId="WW8Num58z2">
    <w:name w:val="WW8Num58z2"/>
    <w:rsid w:val="0008480D"/>
    <w:rPr>
      <w:rFonts w:ascii="Wingdings" w:hAnsi="Wingdings"/>
    </w:rPr>
  </w:style>
  <w:style w:type="character" w:customStyle="1" w:styleId="WW8Num59z0">
    <w:name w:val="WW8Num59z0"/>
    <w:rsid w:val="0008480D"/>
    <w:rPr>
      <w:rFonts w:ascii="Symbol" w:hAnsi="Symbol"/>
    </w:rPr>
  </w:style>
  <w:style w:type="character" w:customStyle="1" w:styleId="WW8Num59z1">
    <w:name w:val="WW8Num59z1"/>
    <w:rsid w:val="0008480D"/>
    <w:rPr>
      <w:rFonts w:ascii="Courier New" w:hAnsi="Courier New" w:cs="Courier New"/>
    </w:rPr>
  </w:style>
  <w:style w:type="character" w:customStyle="1" w:styleId="WW8Num59z2">
    <w:name w:val="WW8Num59z2"/>
    <w:rsid w:val="0008480D"/>
    <w:rPr>
      <w:rFonts w:ascii="Wingdings" w:hAnsi="Wingdings"/>
    </w:rPr>
  </w:style>
  <w:style w:type="character" w:customStyle="1" w:styleId="WW8Num61z0">
    <w:name w:val="WW8Num61z0"/>
    <w:rsid w:val="0008480D"/>
    <w:rPr>
      <w:rFonts w:ascii="Symbol" w:hAnsi="Symbol"/>
    </w:rPr>
  </w:style>
  <w:style w:type="character" w:customStyle="1" w:styleId="WW8Num61z1">
    <w:name w:val="WW8Num61z1"/>
    <w:rsid w:val="0008480D"/>
    <w:rPr>
      <w:rFonts w:ascii="Courier New" w:hAnsi="Courier New" w:cs="Courier New"/>
    </w:rPr>
  </w:style>
  <w:style w:type="character" w:customStyle="1" w:styleId="WW8Num61z2">
    <w:name w:val="WW8Num61z2"/>
    <w:rsid w:val="0008480D"/>
    <w:rPr>
      <w:rFonts w:ascii="Wingdings" w:hAnsi="Wingdings"/>
    </w:rPr>
  </w:style>
  <w:style w:type="character" w:customStyle="1" w:styleId="WW8Num62z1">
    <w:name w:val="WW8Num62z1"/>
    <w:rsid w:val="0008480D"/>
    <w:rPr>
      <w:rFonts w:ascii="Symbol" w:hAnsi="Symbol" w:cs="Symbol"/>
      <w:b/>
      <w:bCs/>
      <w:iCs/>
      <w:sz w:val="24"/>
      <w:szCs w:val="24"/>
    </w:rPr>
  </w:style>
  <w:style w:type="character" w:customStyle="1" w:styleId="WW8Num64z0">
    <w:name w:val="WW8Num64z0"/>
    <w:rsid w:val="0008480D"/>
    <w:rPr>
      <w:rFonts w:ascii="Symbol" w:hAnsi="Symbol"/>
    </w:rPr>
  </w:style>
  <w:style w:type="character" w:customStyle="1" w:styleId="WW8Num64z1">
    <w:name w:val="WW8Num64z1"/>
    <w:rsid w:val="0008480D"/>
    <w:rPr>
      <w:rFonts w:ascii="Courier New" w:hAnsi="Courier New" w:cs="Courier New"/>
    </w:rPr>
  </w:style>
  <w:style w:type="character" w:customStyle="1" w:styleId="WW8Num64z2">
    <w:name w:val="WW8Num64z2"/>
    <w:rsid w:val="0008480D"/>
    <w:rPr>
      <w:rFonts w:ascii="Wingdings" w:hAnsi="Wingdings"/>
    </w:rPr>
  </w:style>
  <w:style w:type="character" w:customStyle="1" w:styleId="WW8Num65z1">
    <w:name w:val="WW8Num65z1"/>
    <w:rsid w:val="0008480D"/>
    <w:rPr>
      <w:rFonts w:ascii="Courier New" w:hAnsi="Courier New" w:cs="Courier New"/>
    </w:rPr>
  </w:style>
  <w:style w:type="character" w:customStyle="1" w:styleId="WW8Num65z2">
    <w:name w:val="WW8Num65z2"/>
    <w:rsid w:val="0008480D"/>
    <w:rPr>
      <w:rFonts w:ascii="Wingdings" w:hAnsi="Wingdings"/>
    </w:rPr>
  </w:style>
  <w:style w:type="character" w:customStyle="1" w:styleId="WW8Num65z3">
    <w:name w:val="WW8Num65z3"/>
    <w:rsid w:val="0008480D"/>
    <w:rPr>
      <w:rFonts w:ascii="Symbol" w:hAnsi="Symbol"/>
    </w:rPr>
  </w:style>
  <w:style w:type="character" w:customStyle="1" w:styleId="WW8Num66z0">
    <w:name w:val="WW8Num66z0"/>
    <w:rsid w:val="0008480D"/>
    <w:rPr>
      <w:rFonts w:cs="Times New Roman"/>
    </w:rPr>
  </w:style>
  <w:style w:type="character" w:customStyle="1" w:styleId="WW8Num67z0">
    <w:name w:val="WW8Num67z0"/>
    <w:rsid w:val="0008480D"/>
    <w:rPr>
      <w:rFonts w:ascii="Symbol" w:hAnsi="Symbol"/>
    </w:rPr>
  </w:style>
  <w:style w:type="character" w:customStyle="1" w:styleId="WW8Num67z1">
    <w:name w:val="WW8Num67z1"/>
    <w:rsid w:val="0008480D"/>
    <w:rPr>
      <w:rFonts w:ascii="Courier New" w:hAnsi="Courier New" w:cs="Courier New"/>
    </w:rPr>
  </w:style>
  <w:style w:type="character" w:customStyle="1" w:styleId="WW8Num67z2">
    <w:name w:val="WW8Num67z2"/>
    <w:rsid w:val="0008480D"/>
    <w:rPr>
      <w:rFonts w:ascii="Wingdings" w:hAnsi="Wingdings"/>
    </w:rPr>
  </w:style>
  <w:style w:type="character" w:customStyle="1" w:styleId="WW8Num68z0">
    <w:name w:val="WW8Num68z0"/>
    <w:rsid w:val="0008480D"/>
    <w:rPr>
      <w:rFonts w:ascii="Symbol" w:hAnsi="Symbol"/>
    </w:rPr>
  </w:style>
  <w:style w:type="character" w:customStyle="1" w:styleId="WW8Num68z1">
    <w:name w:val="WW8Num68z1"/>
    <w:rsid w:val="0008480D"/>
    <w:rPr>
      <w:rFonts w:ascii="Courier New" w:hAnsi="Courier New" w:cs="Courier New"/>
    </w:rPr>
  </w:style>
  <w:style w:type="character" w:customStyle="1" w:styleId="WW8Num68z2">
    <w:name w:val="WW8Num68z2"/>
    <w:rsid w:val="0008480D"/>
    <w:rPr>
      <w:rFonts w:ascii="Wingdings" w:hAnsi="Wingdings"/>
    </w:rPr>
  </w:style>
  <w:style w:type="character" w:customStyle="1" w:styleId="WW8Num69z0">
    <w:name w:val="WW8Num69z0"/>
    <w:rsid w:val="0008480D"/>
    <w:rPr>
      <w:rFonts w:ascii="Wingdings" w:hAnsi="Wingdings"/>
    </w:rPr>
  </w:style>
  <w:style w:type="character" w:customStyle="1" w:styleId="WW8Num69z1">
    <w:name w:val="WW8Num69z1"/>
    <w:rsid w:val="0008480D"/>
    <w:rPr>
      <w:rFonts w:ascii="Times New Roman" w:hAnsi="Times New Roman"/>
      <w:b/>
      <w:i w:val="0"/>
    </w:rPr>
  </w:style>
  <w:style w:type="character" w:customStyle="1" w:styleId="WW8Num69z3">
    <w:name w:val="WW8Num69z3"/>
    <w:rsid w:val="0008480D"/>
    <w:rPr>
      <w:rFonts w:ascii="Symbol" w:hAnsi="Symbol"/>
    </w:rPr>
  </w:style>
  <w:style w:type="character" w:customStyle="1" w:styleId="WW8Num69z4">
    <w:name w:val="WW8Num69z4"/>
    <w:rsid w:val="0008480D"/>
    <w:rPr>
      <w:rFonts w:ascii="Courier New" w:hAnsi="Courier New" w:cs="Courier New"/>
    </w:rPr>
  </w:style>
  <w:style w:type="character" w:customStyle="1" w:styleId="WW8Num70z0">
    <w:name w:val="WW8Num70z0"/>
    <w:rsid w:val="0008480D"/>
    <w:rPr>
      <w:rFonts w:ascii="Symbol" w:hAnsi="Symbol"/>
    </w:rPr>
  </w:style>
  <w:style w:type="character" w:customStyle="1" w:styleId="WW8Num70z1">
    <w:name w:val="WW8Num70z1"/>
    <w:rsid w:val="0008480D"/>
    <w:rPr>
      <w:rFonts w:ascii="Courier New" w:hAnsi="Courier New" w:cs="Courier New"/>
    </w:rPr>
  </w:style>
  <w:style w:type="character" w:customStyle="1" w:styleId="WW8Num70z2">
    <w:name w:val="WW8Num70z2"/>
    <w:rsid w:val="0008480D"/>
    <w:rPr>
      <w:rFonts w:ascii="Wingdings" w:hAnsi="Wingdings"/>
    </w:rPr>
  </w:style>
  <w:style w:type="character" w:customStyle="1" w:styleId="WW8Num71z0">
    <w:name w:val="WW8Num71z0"/>
    <w:rsid w:val="0008480D"/>
    <w:rPr>
      <w:b/>
    </w:rPr>
  </w:style>
  <w:style w:type="character" w:customStyle="1" w:styleId="WW8Num73z0">
    <w:name w:val="WW8Num73z0"/>
    <w:rsid w:val="0008480D"/>
    <w:rPr>
      <w:sz w:val="24"/>
    </w:rPr>
  </w:style>
  <w:style w:type="character" w:customStyle="1" w:styleId="WW8NumSt2z0">
    <w:name w:val="WW8NumSt2z0"/>
    <w:rsid w:val="0008480D"/>
    <w:rPr>
      <w:rFonts w:ascii="Symbol" w:hAnsi="Symbol"/>
    </w:rPr>
  </w:style>
  <w:style w:type="character" w:customStyle="1" w:styleId="WW8NumSt21z0">
    <w:name w:val="WW8NumSt21z0"/>
    <w:rsid w:val="0008480D"/>
    <w:rPr>
      <w:rFonts w:ascii="Symbol" w:hAnsi="Symbol"/>
    </w:rPr>
  </w:style>
  <w:style w:type="character" w:customStyle="1" w:styleId="Fontepargpadro1">
    <w:name w:val="Fonte parág. padrão1"/>
    <w:rsid w:val="0008480D"/>
  </w:style>
  <w:style w:type="paragraph" w:styleId="Corpodetexto">
    <w:name w:val="Body Text"/>
    <w:basedOn w:val="Normal"/>
    <w:link w:val="CorpodetextoChar"/>
    <w:semiHidden/>
    <w:rsid w:val="0008480D"/>
    <w:pPr>
      <w:suppressAutoHyphens/>
      <w:jc w:val="center"/>
    </w:pPr>
    <w:rPr>
      <w:rFonts w:ascii="Arial" w:hAnsi="Arial"/>
      <w:b/>
      <w:sz w:val="24"/>
      <w:szCs w:val="20"/>
      <w:u w:val="single"/>
      <w:lang w:val="pt-BR" w:eastAsia="ar-SA"/>
    </w:rPr>
  </w:style>
  <w:style w:type="character" w:customStyle="1" w:styleId="CorpodetextoChar">
    <w:name w:val="Corpo de texto Char"/>
    <w:link w:val="Corpodetexto"/>
    <w:semiHidden/>
    <w:rsid w:val="0008480D"/>
    <w:rPr>
      <w:rFonts w:ascii="Arial" w:eastAsia="Times New Roman" w:hAnsi="Arial" w:cs="Times New Roman"/>
      <w:b/>
      <w:sz w:val="24"/>
      <w:szCs w:val="20"/>
      <w:u w:val="single"/>
      <w:lang w:val="pt-BR" w:eastAsia="ar-SA"/>
    </w:rPr>
  </w:style>
  <w:style w:type="paragraph" w:styleId="Recuodecorpodetexto">
    <w:name w:val="Body Text Indent"/>
    <w:basedOn w:val="Normal"/>
    <w:link w:val="RecuodecorpodetextoChar"/>
    <w:semiHidden/>
    <w:rsid w:val="0008480D"/>
    <w:pPr>
      <w:suppressAutoHyphens/>
      <w:spacing w:after="120"/>
      <w:ind w:left="283"/>
    </w:pPr>
    <w:rPr>
      <w:rFonts w:ascii="Times New Roman" w:hAnsi="Times New Roman"/>
      <w:sz w:val="20"/>
      <w:szCs w:val="20"/>
      <w:lang w:val="pt-BR" w:eastAsia="ar-SA"/>
    </w:rPr>
  </w:style>
  <w:style w:type="character" w:customStyle="1" w:styleId="RecuodecorpodetextoChar">
    <w:name w:val="Recuo de corpo de texto Char"/>
    <w:link w:val="Recuodecorpodetexto"/>
    <w:semiHidden/>
    <w:rsid w:val="0008480D"/>
    <w:rPr>
      <w:rFonts w:ascii="Times New Roman" w:eastAsia="Times New Roman" w:hAnsi="Times New Roman" w:cs="Times New Roman"/>
      <w:sz w:val="20"/>
      <w:szCs w:val="20"/>
      <w:lang w:val="pt-BR" w:eastAsia="ar-SA"/>
    </w:rPr>
  </w:style>
  <w:style w:type="paragraph" w:customStyle="1" w:styleId="Captulo">
    <w:name w:val="Capítulo"/>
    <w:basedOn w:val="Normal"/>
    <w:next w:val="Corpodetexto"/>
    <w:rsid w:val="0008480D"/>
    <w:pPr>
      <w:keepNext/>
      <w:suppressAutoHyphens/>
      <w:spacing w:before="240" w:after="120"/>
    </w:pPr>
    <w:rPr>
      <w:rFonts w:ascii="Arial" w:eastAsia="MS Mincho" w:hAnsi="Arial" w:cs="Tahoma"/>
      <w:sz w:val="28"/>
      <w:szCs w:val="28"/>
      <w:lang w:val="pt-BR" w:eastAsia="ar-SA"/>
    </w:rPr>
  </w:style>
  <w:style w:type="paragraph" w:styleId="Lista">
    <w:name w:val="List"/>
    <w:basedOn w:val="Corpodetexto"/>
    <w:semiHidden/>
    <w:rsid w:val="0008480D"/>
    <w:rPr>
      <w:rFonts w:cs="Tahoma"/>
    </w:rPr>
  </w:style>
  <w:style w:type="paragraph" w:customStyle="1" w:styleId="Contedodatabela">
    <w:name w:val="Conteúdo da tabela"/>
    <w:basedOn w:val="Normal"/>
    <w:rsid w:val="0008480D"/>
    <w:pPr>
      <w:suppressLineNumbers/>
      <w:suppressAutoHyphens/>
    </w:pPr>
    <w:rPr>
      <w:sz w:val="24"/>
      <w:szCs w:val="24"/>
      <w:lang w:val="pt-BR" w:eastAsia="ar-SA"/>
    </w:rPr>
  </w:style>
  <w:style w:type="paragraph" w:customStyle="1" w:styleId="Ttulodatabela">
    <w:name w:val="Título da tabela"/>
    <w:basedOn w:val="Contedodatabela"/>
    <w:rsid w:val="0008480D"/>
    <w:pPr>
      <w:jc w:val="center"/>
    </w:pPr>
    <w:rPr>
      <w:b/>
      <w:bCs/>
    </w:rPr>
  </w:style>
  <w:style w:type="paragraph" w:customStyle="1" w:styleId="Legenda3">
    <w:name w:val="Legenda3"/>
    <w:basedOn w:val="Normal"/>
    <w:rsid w:val="0008480D"/>
    <w:pPr>
      <w:suppressLineNumbers/>
      <w:suppressAutoHyphens/>
      <w:spacing w:before="120" w:after="120"/>
    </w:pPr>
    <w:rPr>
      <w:rFonts w:cs="Tahoma"/>
      <w:i/>
      <w:iCs/>
      <w:sz w:val="24"/>
      <w:szCs w:val="24"/>
      <w:lang w:val="pt-BR" w:eastAsia="ar-SA"/>
    </w:rPr>
  </w:style>
  <w:style w:type="paragraph" w:customStyle="1" w:styleId="Contedodoquadro">
    <w:name w:val="Conteúdo do quadro"/>
    <w:basedOn w:val="Corpodetexto"/>
    <w:rsid w:val="0008480D"/>
  </w:style>
  <w:style w:type="paragraph" w:customStyle="1" w:styleId="ndice">
    <w:name w:val="Índice"/>
    <w:basedOn w:val="Normal"/>
    <w:rsid w:val="0008480D"/>
    <w:pPr>
      <w:suppressLineNumbers/>
      <w:suppressAutoHyphens/>
    </w:pPr>
    <w:rPr>
      <w:rFonts w:cs="Tahoma"/>
      <w:sz w:val="24"/>
      <w:szCs w:val="24"/>
      <w:lang w:val="pt-BR" w:eastAsia="ar-SA"/>
    </w:rPr>
  </w:style>
  <w:style w:type="paragraph" w:customStyle="1" w:styleId="Legenda2">
    <w:name w:val="Legenda2"/>
    <w:basedOn w:val="Normal"/>
    <w:rsid w:val="0008480D"/>
    <w:pPr>
      <w:suppressLineNumbers/>
      <w:suppressAutoHyphens/>
      <w:spacing w:before="120" w:after="120"/>
    </w:pPr>
    <w:rPr>
      <w:rFonts w:cs="Tahoma"/>
      <w:i/>
      <w:iCs/>
      <w:sz w:val="24"/>
      <w:szCs w:val="24"/>
      <w:lang w:val="pt-BR" w:eastAsia="ar-SA"/>
    </w:rPr>
  </w:style>
  <w:style w:type="paragraph" w:customStyle="1" w:styleId="Legenda1">
    <w:name w:val="Legenda1"/>
    <w:basedOn w:val="Normal"/>
    <w:rsid w:val="0008480D"/>
    <w:pPr>
      <w:suppressLineNumbers/>
      <w:suppressAutoHyphens/>
      <w:spacing w:before="120" w:after="120"/>
    </w:pPr>
    <w:rPr>
      <w:rFonts w:cs="Tahoma"/>
      <w:i/>
      <w:iCs/>
      <w:sz w:val="24"/>
      <w:szCs w:val="24"/>
      <w:lang w:val="pt-BR" w:eastAsia="ar-SA"/>
    </w:rPr>
  </w:style>
  <w:style w:type="paragraph" w:customStyle="1" w:styleId="BodyText21">
    <w:name w:val="Body Text 21"/>
    <w:basedOn w:val="Normal"/>
    <w:rsid w:val="0008480D"/>
    <w:pPr>
      <w:suppressAutoHyphens/>
      <w:jc w:val="both"/>
    </w:pPr>
    <w:rPr>
      <w:sz w:val="24"/>
      <w:szCs w:val="24"/>
      <w:lang w:val="pt-BR" w:eastAsia="ar-SA"/>
    </w:rPr>
  </w:style>
  <w:style w:type="paragraph" w:customStyle="1" w:styleId="Estilo2">
    <w:name w:val="Estilo2"/>
    <w:basedOn w:val="Normal"/>
    <w:rsid w:val="0008480D"/>
    <w:pPr>
      <w:suppressAutoHyphens/>
      <w:ind w:firstLine="709"/>
      <w:jc w:val="both"/>
    </w:pPr>
    <w:rPr>
      <w:szCs w:val="24"/>
      <w:lang w:val="pt-BR" w:eastAsia="ar-SA"/>
    </w:rPr>
  </w:style>
  <w:style w:type="paragraph" w:customStyle="1" w:styleId="Estilo3">
    <w:name w:val="Estilo3"/>
    <w:basedOn w:val="Estilo2"/>
    <w:rsid w:val="0008480D"/>
    <w:pPr>
      <w:spacing w:before="120"/>
      <w:ind w:firstLine="0"/>
    </w:pPr>
    <w:rPr>
      <w:rFonts w:ascii="Arial Narrow" w:hAnsi="Arial Narrow" w:cs="Arial"/>
      <w:kern w:val="1"/>
      <w:szCs w:val="20"/>
    </w:rPr>
  </w:style>
  <w:style w:type="paragraph" w:customStyle="1" w:styleId="BodyText1">
    <w:name w:val="Body Text1"/>
    <w:rsid w:val="0008480D"/>
    <w:pPr>
      <w:suppressAutoHyphens/>
      <w:spacing w:after="200" w:line="276" w:lineRule="auto"/>
    </w:pPr>
    <w:rPr>
      <w:rFonts w:ascii="CG Times" w:hAnsi="CG Times"/>
      <w:color w:val="000000"/>
      <w:sz w:val="24"/>
      <w:szCs w:val="22"/>
      <w:lang w:eastAsia="ar-SA"/>
    </w:rPr>
  </w:style>
  <w:style w:type="paragraph" w:customStyle="1" w:styleId="Estilo1">
    <w:name w:val="Estilo1"/>
    <w:basedOn w:val="Corpodetexto"/>
    <w:rsid w:val="0008480D"/>
    <w:pPr>
      <w:ind w:right="-51"/>
      <w:jc w:val="both"/>
    </w:pPr>
    <w:rPr>
      <w:rFonts w:ascii="Times New Roman" w:hAnsi="Times New Roman"/>
      <w:b w:val="0"/>
      <w:u w:val="none"/>
    </w:rPr>
  </w:style>
  <w:style w:type="paragraph" w:styleId="NormalWeb">
    <w:name w:val="Normal (Web)"/>
    <w:basedOn w:val="Normal"/>
    <w:uiPriority w:val="99"/>
    <w:rsid w:val="0008480D"/>
    <w:pPr>
      <w:suppressAutoHyphens/>
      <w:spacing w:before="280" w:after="280"/>
    </w:pPr>
    <w:rPr>
      <w:sz w:val="24"/>
      <w:szCs w:val="24"/>
      <w:lang w:val="pt-BR" w:eastAsia="ar-SA"/>
    </w:rPr>
  </w:style>
  <w:style w:type="paragraph" w:customStyle="1" w:styleId="entrada1">
    <w:name w:val="entrada 1"/>
    <w:basedOn w:val="Normal"/>
    <w:rsid w:val="0008480D"/>
    <w:pPr>
      <w:suppressAutoHyphens/>
      <w:ind w:left="851"/>
      <w:jc w:val="both"/>
    </w:pPr>
    <w:rPr>
      <w:bCs/>
      <w:iCs/>
      <w:sz w:val="28"/>
      <w:szCs w:val="24"/>
      <w:lang w:val="pt-BR" w:eastAsia="ar-SA"/>
    </w:rPr>
  </w:style>
  <w:style w:type="paragraph" w:customStyle="1" w:styleId="entrada2">
    <w:name w:val="entrada 2"/>
    <w:basedOn w:val="Normal"/>
    <w:rsid w:val="0008480D"/>
    <w:pPr>
      <w:suppressAutoHyphens/>
      <w:ind w:left="1701"/>
      <w:jc w:val="both"/>
    </w:pPr>
    <w:rPr>
      <w:bCs/>
      <w:iCs/>
      <w:sz w:val="28"/>
      <w:szCs w:val="24"/>
      <w:lang w:val="pt-BR" w:eastAsia="ar-SA"/>
    </w:rPr>
  </w:style>
  <w:style w:type="paragraph" w:customStyle="1" w:styleId="Corpodetexto21">
    <w:name w:val="Corpo de texto 21"/>
    <w:basedOn w:val="Normal"/>
    <w:rsid w:val="0008480D"/>
    <w:pPr>
      <w:suppressAutoHyphens/>
      <w:spacing w:after="120" w:line="480" w:lineRule="auto"/>
    </w:pPr>
    <w:rPr>
      <w:rFonts w:ascii="CG Times" w:hAnsi="CG Times"/>
      <w:lang w:eastAsia="ar-SA"/>
    </w:rPr>
  </w:style>
  <w:style w:type="paragraph" w:customStyle="1" w:styleId="Corpodetexto31">
    <w:name w:val="Corpo de texto 31"/>
    <w:basedOn w:val="Normal"/>
    <w:rsid w:val="0008480D"/>
    <w:pPr>
      <w:suppressAutoHyphens/>
      <w:jc w:val="both"/>
    </w:pPr>
    <w:rPr>
      <w:rFonts w:ascii="Arial" w:hAnsi="Arial"/>
      <w:sz w:val="24"/>
      <w:lang w:val="pt-BR" w:eastAsia="ar-SA"/>
    </w:rPr>
  </w:style>
  <w:style w:type="paragraph" w:customStyle="1" w:styleId="Recuodecorpodetexto31">
    <w:name w:val="Recuo de corpo de texto 31"/>
    <w:basedOn w:val="Normal"/>
    <w:rsid w:val="0008480D"/>
    <w:pPr>
      <w:suppressAutoHyphens/>
      <w:ind w:firstLine="720"/>
      <w:jc w:val="both"/>
    </w:pPr>
    <w:rPr>
      <w:sz w:val="24"/>
      <w:szCs w:val="24"/>
      <w:lang w:val="pt-BR" w:eastAsia="ar-SA"/>
    </w:rPr>
  </w:style>
  <w:style w:type="paragraph" w:customStyle="1" w:styleId="reservado3">
    <w:name w:val="reservado3"/>
    <w:basedOn w:val="Normal"/>
    <w:rsid w:val="0008480D"/>
    <w:pPr>
      <w:tabs>
        <w:tab w:val="left" w:pos="9000"/>
        <w:tab w:val="right" w:pos="9360"/>
      </w:tabs>
      <w:suppressAutoHyphens/>
      <w:jc w:val="both"/>
    </w:pPr>
    <w:rPr>
      <w:rFonts w:ascii="Arial" w:hAnsi="Arial"/>
      <w:sz w:val="24"/>
      <w:lang w:eastAsia="ar-SA"/>
    </w:rPr>
  </w:style>
  <w:style w:type="paragraph" w:customStyle="1" w:styleId="Recuodecorpodetexto21">
    <w:name w:val="Recuo de corpo de texto 21"/>
    <w:basedOn w:val="Normal"/>
    <w:rsid w:val="0008480D"/>
    <w:pPr>
      <w:suppressAutoHyphens/>
      <w:spacing w:after="567" w:line="200" w:lineRule="atLeast"/>
      <w:ind w:left="-15"/>
      <w:jc w:val="both"/>
    </w:pPr>
    <w:rPr>
      <w:bCs/>
      <w:sz w:val="24"/>
      <w:szCs w:val="24"/>
      <w:lang w:val="pt-BR" w:eastAsia="ar-SA"/>
    </w:rPr>
  </w:style>
  <w:style w:type="paragraph" w:customStyle="1" w:styleId="WW-Saudao">
    <w:name w:val="WW-Saudação"/>
    <w:basedOn w:val="Normal"/>
    <w:rsid w:val="0008480D"/>
    <w:pPr>
      <w:suppressAutoHyphens/>
      <w:jc w:val="both"/>
    </w:pPr>
    <w:rPr>
      <w:rFonts w:ascii="Arial" w:eastAsia="Tahoma" w:hAnsi="Arial"/>
      <w:sz w:val="24"/>
      <w:lang w:val="pt-BR" w:eastAsia="ar-SA"/>
    </w:rPr>
  </w:style>
  <w:style w:type="paragraph" w:customStyle="1" w:styleId="WW-ContedodaTabela1111111">
    <w:name w:val="WW-Conteúdo da Tabela1111111"/>
    <w:basedOn w:val="Corpodetexto"/>
    <w:rsid w:val="0008480D"/>
    <w:pPr>
      <w:suppressLineNumbers/>
    </w:pPr>
  </w:style>
  <w:style w:type="paragraph" w:customStyle="1" w:styleId="Incisonumerado">
    <w:name w:val="Inciso numerado"/>
    <w:rsid w:val="0008480D"/>
    <w:pPr>
      <w:tabs>
        <w:tab w:val="left" w:pos="567"/>
        <w:tab w:val="left" w:pos="1440"/>
      </w:tabs>
      <w:suppressAutoHyphens/>
      <w:spacing w:after="120" w:line="276" w:lineRule="auto"/>
      <w:ind w:left="1440" w:hanging="1440"/>
      <w:jc w:val="both"/>
    </w:pPr>
    <w:rPr>
      <w:rFonts w:ascii="Arial" w:hAnsi="Arial"/>
      <w:color w:val="000000"/>
      <w:sz w:val="22"/>
      <w:szCs w:val="22"/>
      <w:lang w:val="pt-BR" w:eastAsia="ar-SA"/>
    </w:rPr>
  </w:style>
  <w:style w:type="paragraph" w:customStyle="1" w:styleId="alnea">
    <w:name w:val="alínea"/>
    <w:basedOn w:val="Incisonumerado"/>
    <w:rsid w:val="0008480D"/>
    <w:pPr>
      <w:tabs>
        <w:tab w:val="left" w:pos="1134"/>
      </w:tabs>
      <w:spacing w:after="0"/>
      <w:ind w:left="1134" w:hanging="567"/>
    </w:pPr>
  </w:style>
  <w:style w:type="paragraph" w:customStyle="1" w:styleId="Pargrafo">
    <w:name w:val="Parágrafo"/>
    <w:rsid w:val="0008480D"/>
    <w:pPr>
      <w:suppressAutoHyphens/>
      <w:spacing w:before="60" w:after="60" w:line="276" w:lineRule="auto"/>
      <w:jc w:val="both"/>
    </w:pPr>
    <w:rPr>
      <w:rFonts w:ascii="Arial" w:hAnsi="Arial"/>
      <w:sz w:val="22"/>
      <w:szCs w:val="22"/>
      <w:lang w:val="pt-BR" w:eastAsia="ar-SA"/>
    </w:rPr>
  </w:style>
  <w:style w:type="paragraph" w:customStyle="1" w:styleId="Clusula">
    <w:name w:val="Cláusula"/>
    <w:rsid w:val="0008480D"/>
    <w:pPr>
      <w:suppressAutoHyphens/>
      <w:spacing w:before="120" w:after="60" w:line="276" w:lineRule="auto"/>
      <w:jc w:val="both"/>
    </w:pPr>
    <w:rPr>
      <w:rFonts w:ascii="Arial" w:hAnsi="Arial"/>
      <w:sz w:val="22"/>
      <w:szCs w:val="22"/>
      <w:lang w:val="pt-BR" w:eastAsia="ar-SA"/>
    </w:rPr>
  </w:style>
  <w:style w:type="paragraph" w:customStyle="1" w:styleId="Pargrafonico">
    <w:name w:val="Parágrafo Único"/>
    <w:basedOn w:val="Pargrafo"/>
    <w:next w:val="Clusula"/>
    <w:rsid w:val="0008480D"/>
  </w:style>
  <w:style w:type="paragraph" w:customStyle="1" w:styleId="A161175">
    <w:name w:val="_A161175ÿ"/>
    <w:rsid w:val="0008480D"/>
    <w:pPr>
      <w:widowControl w:val="0"/>
      <w:suppressAutoHyphens/>
      <w:autoSpaceDE w:val="0"/>
      <w:spacing w:after="200" w:line="276" w:lineRule="auto"/>
      <w:ind w:left="867" w:right="46" w:firstLine="698"/>
      <w:jc w:val="both"/>
    </w:pPr>
    <w:rPr>
      <w:rFonts w:ascii="Times New Roman" w:hAnsi="Times New Roman"/>
      <w:color w:val="000000"/>
      <w:sz w:val="24"/>
      <w:szCs w:val="24"/>
      <w:lang w:val="pt-BR" w:eastAsia="ar-SA"/>
    </w:rPr>
  </w:style>
  <w:style w:type="paragraph" w:customStyle="1" w:styleId="Numerada21">
    <w:name w:val="Numerada 21"/>
    <w:basedOn w:val="Normal"/>
    <w:rsid w:val="0008480D"/>
    <w:pPr>
      <w:numPr>
        <w:numId w:val="3"/>
      </w:numPr>
      <w:suppressAutoHyphens/>
      <w:ind w:left="-6792"/>
    </w:pPr>
    <w:rPr>
      <w:sz w:val="24"/>
      <w:szCs w:val="24"/>
      <w:lang w:val="pt-BR" w:eastAsia="ar-SA"/>
    </w:rPr>
  </w:style>
  <w:style w:type="paragraph" w:customStyle="1" w:styleId="Basedondiceanaltico">
    <w:name w:val="Base do índice analítico"/>
    <w:basedOn w:val="Normal"/>
    <w:rsid w:val="0008480D"/>
    <w:pPr>
      <w:tabs>
        <w:tab w:val="right" w:leader="dot" w:pos="6480"/>
      </w:tabs>
      <w:spacing w:after="240" w:line="240" w:lineRule="atLeast"/>
    </w:pPr>
    <w:rPr>
      <w:rFonts w:ascii="Arial" w:hAnsi="Arial"/>
      <w:spacing w:val="-5"/>
      <w:lang w:val="pt-BR" w:eastAsia="ar-SA"/>
    </w:rPr>
  </w:style>
  <w:style w:type="paragraph" w:customStyle="1" w:styleId="Recuodecorpodetexto22">
    <w:name w:val="Recuo de corpo de texto 22"/>
    <w:basedOn w:val="Normal"/>
    <w:rsid w:val="0008480D"/>
    <w:pPr>
      <w:suppressAutoHyphens/>
      <w:spacing w:line="360" w:lineRule="auto"/>
      <w:ind w:left="1665"/>
      <w:jc w:val="both"/>
    </w:pPr>
    <w:rPr>
      <w:rFonts w:ascii="Times" w:hAnsi="Times"/>
      <w:dstrike/>
      <w:sz w:val="24"/>
      <w:szCs w:val="24"/>
      <w:lang w:val="pt-BR" w:eastAsia="ar-SA"/>
    </w:rPr>
  </w:style>
  <w:style w:type="paragraph" w:customStyle="1" w:styleId="Recuodecorpodetexto32">
    <w:name w:val="Recuo de corpo de texto 32"/>
    <w:basedOn w:val="Normal"/>
    <w:rsid w:val="0008480D"/>
    <w:pPr>
      <w:suppressAutoHyphens/>
      <w:spacing w:line="360" w:lineRule="auto"/>
      <w:ind w:left="2268" w:hanging="289"/>
      <w:jc w:val="both"/>
    </w:pPr>
    <w:rPr>
      <w:color w:val="0000FF"/>
      <w:sz w:val="24"/>
      <w:szCs w:val="24"/>
      <w:lang w:val="pt-BR" w:eastAsia="ar-SA"/>
    </w:rPr>
  </w:style>
  <w:style w:type="paragraph" w:customStyle="1" w:styleId="Contrato">
    <w:name w:val="Contrato"/>
    <w:basedOn w:val="Normal"/>
    <w:rsid w:val="0008480D"/>
    <w:pPr>
      <w:spacing w:after="240"/>
      <w:jc w:val="both"/>
    </w:pPr>
    <w:rPr>
      <w:sz w:val="24"/>
      <w:lang w:val="pt-BR" w:eastAsia="ar-SA"/>
    </w:rPr>
  </w:style>
  <w:style w:type="numbering" w:customStyle="1" w:styleId="Estilo4">
    <w:name w:val="Estilo4"/>
    <w:uiPriority w:val="99"/>
    <w:rsid w:val="0008480D"/>
    <w:pPr>
      <w:numPr>
        <w:numId w:val="4"/>
      </w:numPr>
    </w:pPr>
  </w:style>
  <w:style w:type="paragraph" w:styleId="MapadoDocumento">
    <w:name w:val="Document Map"/>
    <w:basedOn w:val="Normal"/>
    <w:link w:val="MapadoDocumentoChar"/>
    <w:uiPriority w:val="99"/>
    <w:semiHidden/>
    <w:unhideWhenUsed/>
    <w:rsid w:val="0008480D"/>
    <w:pPr>
      <w:suppressAutoHyphens/>
    </w:pPr>
    <w:rPr>
      <w:rFonts w:ascii="Tahoma" w:hAnsi="Tahoma"/>
      <w:sz w:val="16"/>
      <w:szCs w:val="16"/>
      <w:lang w:val="pt-BR" w:eastAsia="ar-SA"/>
    </w:rPr>
  </w:style>
  <w:style w:type="character" w:customStyle="1" w:styleId="MapadoDocumentoChar">
    <w:name w:val="Mapa do Documento Char"/>
    <w:link w:val="MapadoDocumento"/>
    <w:uiPriority w:val="99"/>
    <w:semiHidden/>
    <w:rsid w:val="0008480D"/>
    <w:rPr>
      <w:rFonts w:ascii="Tahoma" w:eastAsia="Times New Roman" w:hAnsi="Tahoma" w:cs="Times New Roman"/>
      <w:sz w:val="16"/>
      <w:szCs w:val="16"/>
      <w:lang w:val="pt-BR" w:eastAsia="ar-SA"/>
    </w:rPr>
  </w:style>
  <w:style w:type="numbering" w:customStyle="1" w:styleId="Estilo5">
    <w:name w:val="Estilo5"/>
    <w:uiPriority w:val="99"/>
    <w:rsid w:val="0008480D"/>
    <w:pPr>
      <w:numPr>
        <w:numId w:val="5"/>
      </w:numPr>
    </w:pPr>
  </w:style>
  <w:style w:type="paragraph" w:customStyle="1" w:styleId="PargrafodaLista1">
    <w:name w:val="Parágrafo da Lista1"/>
    <w:basedOn w:val="Normal"/>
    <w:rsid w:val="0008480D"/>
    <w:pPr>
      <w:ind w:left="720"/>
      <w:contextualSpacing/>
    </w:pPr>
    <w:rPr>
      <w:sz w:val="24"/>
      <w:szCs w:val="24"/>
      <w:lang w:val="pt-BR" w:eastAsia="pt-BR"/>
    </w:rPr>
  </w:style>
  <w:style w:type="paragraph" w:styleId="TextosemFormatao">
    <w:name w:val="Plain Text"/>
    <w:basedOn w:val="Normal"/>
    <w:link w:val="TextosemFormataoChar"/>
    <w:uiPriority w:val="99"/>
    <w:unhideWhenUsed/>
    <w:rsid w:val="0008480D"/>
    <w:rPr>
      <w:rFonts w:ascii="Consolas" w:eastAsia="Calibri" w:hAnsi="Consolas"/>
      <w:sz w:val="21"/>
      <w:szCs w:val="21"/>
      <w:lang w:val="pt-BR"/>
    </w:rPr>
  </w:style>
  <w:style w:type="character" w:customStyle="1" w:styleId="TextosemFormataoChar">
    <w:name w:val="Texto sem Formatação Char"/>
    <w:link w:val="TextosemFormatao"/>
    <w:uiPriority w:val="99"/>
    <w:rsid w:val="0008480D"/>
    <w:rPr>
      <w:rFonts w:ascii="Consolas" w:eastAsia="Calibri" w:hAnsi="Consolas" w:cs="Times New Roman"/>
      <w:sz w:val="21"/>
      <w:szCs w:val="21"/>
      <w:lang w:val="pt-BR"/>
    </w:rPr>
  </w:style>
  <w:style w:type="paragraph" w:styleId="Textodenotaderodap">
    <w:name w:val="footnote text"/>
    <w:basedOn w:val="Normal"/>
    <w:link w:val="TextodenotaderodapChar"/>
    <w:uiPriority w:val="99"/>
    <w:semiHidden/>
    <w:unhideWhenUsed/>
    <w:rsid w:val="0008480D"/>
    <w:pPr>
      <w:suppressAutoHyphens/>
    </w:pPr>
    <w:rPr>
      <w:rFonts w:ascii="Times New Roman" w:hAnsi="Times New Roman"/>
      <w:sz w:val="20"/>
      <w:szCs w:val="20"/>
      <w:lang w:val="pt-BR" w:eastAsia="ar-SA"/>
    </w:rPr>
  </w:style>
  <w:style w:type="character" w:customStyle="1" w:styleId="TextodenotaderodapChar">
    <w:name w:val="Texto de nota de rodapé Char"/>
    <w:link w:val="Textodenotaderodap"/>
    <w:uiPriority w:val="99"/>
    <w:semiHidden/>
    <w:rsid w:val="0008480D"/>
    <w:rPr>
      <w:rFonts w:ascii="Times New Roman" w:eastAsia="Times New Roman" w:hAnsi="Times New Roman" w:cs="Times New Roman"/>
      <w:sz w:val="20"/>
      <w:szCs w:val="20"/>
      <w:lang w:val="pt-BR" w:eastAsia="ar-SA"/>
    </w:rPr>
  </w:style>
  <w:style w:type="character" w:styleId="Refdenotaderodap">
    <w:name w:val="footnote reference"/>
    <w:uiPriority w:val="99"/>
    <w:semiHidden/>
    <w:unhideWhenUsed/>
    <w:rsid w:val="0008480D"/>
    <w:rPr>
      <w:vertAlign w:val="superscript"/>
    </w:rPr>
  </w:style>
  <w:style w:type="paragraph" w:styleId="Data">
    <w:name w:val="Date"/>
    <w:basedOn w:val="Normal"/>
    <w:next w:val="Normal"/>
    <w:link w:val="DataChar"/>
    <w:uiPriority w:val="99"/>
    <w:semiHidden/>
    <w:unhideWhenUsed/>
    <w:rsid w:val="0008480D"/>
    <w:pPr>
      <w:suppressAutoHyphens/>
    </w:pPr>
    <w:rPr>
      <w:rFonts w:ascii="Times New Roman" w:eastAsia="Arial Unicode MS" w:hAnsi="Times New Roman"/>
      <w:sz w:val="24"/>
      <w:szCs w:val="20"/>
      <w:lang w:val="pt-BR"/>
    </w:rPr>
  </w:style>
  <w:style w:type="character" w:customStyle="1" w:styleId="DataChar">
    <w:name w:val="Data Char"/>
    <w:link w:val="Data"/>
    <w:uiPriority w:val="99"/>
    <w:semiHidden/>
    <w:rsid w:val="0008480D"/>
    <w:rPr>
      <w:rFonts w:ascii="Times New Roman" w:eastAsia="Arial Unicode MS" w:hAnsi="Times New Roman" w:cs="Times New Roman"/>
      <w:sz w:val="24"/>
      <w:szCs w:val="20"/>
      <w:lang w:val="pt-BR"/>
    </w:rPr>
  </w:style>
  <w:style w:type="paragraph" w:customStyle="1" w:styleId="Style60">
    <w:name w:val="Style 6"/>
    <w:basedOn w:val="Normal"/>
    <w:rsid w:val="0008480D"/>
    <w:pPr>
      <w:jc w:val="both"/>
    </w:pPr>
    <w:rPr>
      <w:noProof/>
      <w:color w:val="000000"/>
      <w:lang w:val="pt-BR" w:eastAsia="pt-BR"/>
    </w:rPr>
  </w:style>
  <w:style w:type="paragraph" w:customStyle="1" w:styleId="Style40">
    <w:name w:val="Style 4"/>
    <w:basedOn w:val="Normal"/>
    <w:rsid w:val="0008480D"/>
    <w:pPr>
      <w:ind w:left="1980"/>
    </w:pPr>
    <w:rPr>
      <w:noProof/>
      <w:color w:val="000000"/>
      <w:lang w:val="pt-BR" w:eastAsia="pt-BR"/>
    </w:rPr>
  </w:style>
  <w:style w:type="character" w:styleId="HiperlinkVisitado">
    <w:name w:val="FollowedHyperlink"/>
    <w:uiPriority w:val="99"/>
    <w:semiHidden/>
    <w:unhideWhenUsed/>
    <w:rsid w:val="0008480D"/>
    <w:rPr>
      <w:color w:val="800080"/>
      <w:u w:val="single"/>
    </w:rPr>
  </w:style>
  <w:style w:type="paragraph" w:styleId="Legenda">
    <w:name w:val="caption"/>
    <w:basedOn w:val="Normal"/>
    <w:next w:val="Normal"/>
    <w:uiPriority w:val="35"/>
    <w:semiHidden/>
    <w:unhideWhenUsed/>
    <w:rsid w:val="00E1030D"/>
    <w:rPr>
      <w:caps/>
      <w:spacing w:val="10"/>
      <w:sz w:val="18"/>
      <w:szCs w:val="18"/>
    </w:rPr>
  </w:style>
  <w:style w:type="paragraph" w:styleId="Subttulo">
    <w:name w:val="Subtitle"/>
    <w:basedOn w:val="Normal"/>
    <w:next w:val="Normal"/>
    <w:link w:val="SubttuloChar"/>
    <w:uiPriority w:val="11"/>
    <w:qFormat/>
    <w:rsid w:val="007A7382"/>
    <w:pPr>
      <w:spacing w:after="600"/>
    </w:pPr>
    <w:rPr>
      <w:rFonts w:ascii="Cambria" w:eastAsia="SimSun" w:hAnsi="Cambria"/>
      <w:i/>
      <w:iCs/>
      <w:spacing w:val="13"/>
      <w:sz w:val="24"/>
      <w:szCs w:val="24"/>
    </w:rPr>
  </w:style>
  <w:style w:type="character" w:customStyle="1" w:styleId="SubttuloChar">
    <w:name w:val="Subtítulo Char"/>
    <w:link w:val="Subttulo"/>
    <w:uiPriority w:val="11"/>
    <w:rsid w:val="007A7382"/>
    <w:rPr>
      <w:rFonts w:ascii="Cambria" w:eastAsia="SimSun" w:hAnsi="Cambria" w:cs="Times New Roman"/>
      <w:i/>
      <w:iCs/>
      <w:spacing w:val="13"/>
      <w:sz w:val="24"/>
      <w:szCs w:val="24"/>
    </w:rPr>
  </w:style>
  <w:style w:type="character" w:styleId="Forte">
    <w:name w:val="Strong"/>
    <w:uiPriority w:val="22"/>
    <w:qFormat/>
    <w:rsid w:val="007A7382"/>
    <w:rPr>
      <w:b/>
      <w:bCs/>
    </w:rPr>
  </w:style>
  <w:style w:type="character" w:styleId="nfase">
    <w:name w:val="Emphasis"/>
    <w:uiPriority w:val="20"/>
    <w:qFormat/>
    <w:rsid w:val="007A7382"/>
    <w:rPr>
      <w:b/>
      <w:bCs/>
      <w:i/>
      <w:iCs/>
      <w:spacing w:val="10"/>
      <w:bdr w:val="none" w:sz="0" w:space="0" w:color="auto"/>
      <w:shd w:val="clear" w:color="auto" w:fill="auto"/>
    </w:rPr>
  </w:style>
  <w:style w:type="character" w:customStyle="1" w:styleId="SemEspaamentoChar">
    <w:name w:val="Sem Espaçamento Char"/>
    <w:link w:val="SemEspaamento"/>
    <w:uiPriority w:val="1"/>
    <w:rsid w:val="007A7382"/>
  </w:style>
  <w:style w:type="paragraph" w:styleId="Citao">
    <w:name w:val="Quote"/>
    <w:basedOn w:val="Normal"/>
    <w:next w:val="Normal"/>
    <w:link w:val="CitaoChar"/>
    <w:uiPriority w:val="29"/>
    <w:qFormat/>
    <w:rsid w:val="007A7382"/>
    <w:pPr>
      <w:spacing w:before="200" w:after="0"/>
      <w:ind w:left="360" w:right="360"/>
    </w:pPr>
    <w:rPr>
      <w:i/>
      <w:iCs/>
    </w:rPr>
  </w:style>
  <w:style w:type="character" w:customStyle="1" w:styleId="CitaoChar">
    <w:name w:val="Citação Char"/>
    <w:link w:val="Citao"/>
    <w:uiPriority w:val="29"/>
    <w:rsid w:val="007A7382"/>
    <w:rPr>
      <w:i/>
      <w:iCs/>
    </w:rPr>
  </w:style>
  <w:style w:type="paragraph" w:styleId="CitaoIntensa">
    <w:name w:val="Intense Quote"/>
    <w:basedOn w:val="Normal"/>
    <w:next w:val="Normal"/>
    <w:link w:val="CitaoIntensaChar"/>
    <w:uiPriority w:val="30"/>
    <w:qFormat/>
    <w:rsid w:val="007A7382"/>
    <w:pPr>
      <w:pBdr>
        <w:bottom w:val="single" w:sz="4" w:space="1" w:color="auto"/>
      </w:pBdr>
      <w:spacing w:before="200" w:after="280"/>
      <w:ind w:left="1008" w:right="1152"/>
      <w:jc w:val="both"/>
    </w:pPr>
    <w:rPr>
      <w:b/>
      <w:bCs/>
      <w:i/>
      <w:iCs/>
    </w:rPr>
  </w:style>
  <w:style w:type="character" w:customStyle="1" w:styleId="CitaoIntensaChar">
    <w:name w:val="Citação Intensa Char"/>
    <w:link w:val="CitaoIntensa"/>
    <w:uiPriority w:val="30"/>
    <w:rsid w:val="007A7382"/>
    <w:rPr>
      <w:b/>
      <w:bCs/>
      <w:i/>
      <w:iCs/>
    </w:rPr>
  </w:style>
  <w:style w:type="character" w:styleId="nfaseSutil">
    <w:name w:val="Subtle Emphasis"/>
    <w:uiPriority w:val="19"/>
    <w:qFormat/>
    <w:rsid w:val="007A7382"/>
    <w:rPr>
      <w:i/>
      <w:iCs/>
    </w:rPr>
  </w:style>
  <w:style w:type="character" w:styleId="nfaseIntensa">
    <w:name w:val="Intense Emphasis"/>
    <w:uiPriority w:val="21"/>
    <w:qFormat/>
    <w:rsid w:val="007A7382"/>
    <w:rPr>
      <w:b/>
      <w:bCs/>
    </w:rPr>
  </w:style>
  <w:style w:type="character" w:styleId="RefernciaSutil">
    <w:name w:val="Subtle Reference"/>
    <w:uiPriority w:val="31"/>
    <w:qFormat/>
    <w:rsid w:val="007A7382"/>
    <w:rPr>
      <w:smallCaps/>
    </w:rPr>
  </w:style>
  <w:style w:type="character" w:styleId="RefernciaIntensa">
    <w:name w:val="Intense Reference"/>
    <w:uiPriority w:val="32"/>
    <w:qFormat/>
    <w:rsid w:val="007A7382"/>
    <w:rPr>
      <w:smallCaps/>
      <w:spacing w:val="5"/>
      <w:u w:val="single"/>
    </w:rPr>
  </w:style>
  <w:style w:type="character" w:styleId="TtulodoLivro">
    <w:name w:val="Book Title"/>
    <w:uiPriority w:val="33"/>
    <w:qFormat/>
    <w:rsid w:val="007A7382"/>
    <w:rPr>
      <w:i/>
      <w:iCs/>
      <w:smallCaps/>
      <w:spacing w:val="5"/>
    </w:rPr>
  </w:style>
  <w:style w:type="paragraph" w:customStyle="1" w:styleId="listparagraph">
    <w:name w:val="listparagraph"/>
    <w:basedOn w:val="Normal"/>
    <w:uiPriority w:val="99"/>
    <w:rsid w:val="00DA134D"/>
    <w:pPr>
      <w:spacing w:before="100" w:beforeAutospacing="1" w:after="100" w:afterAutospacing="1" w:line="240" w:lineRule="auto"/>
    </w:pPr>
    <w:rPr>
      <w:rFonts w:ascii="Times New Roman" w:hAnsi="Times New Roman"/>
      <w:sz w:val="24"/>
      <w:szCs w:val="24"/>
    </w:rPr>
  </w:style>
  <w:style w:type="paragraph" w:styleId="Pr-formataoHTML">
    <w:name w:val="HTML Preformatted"/>
    <w:basedOn w:val="Normal"/>
    <w:link w:val="Pr-formataoHTMLChar"/>
    <w:uiPriority w:val="99"/>
    <w:unhideWhenUsed/>
    <w:rsid w:val="004C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C0DC2"/>
    <w:rPr>
      <w:rFonts w:ascii="Courier New" w:hAnsi="Courier New" w:cs="Courier New"/>
    </w:rPr>
  </w:style>
  <w:style w:type="numbering" w:customStyle="1" w:styleId="Style4">
    <w:name w:val="Style4"/>
    <w:uiPriority w:val="99"/>
    <w:rsid w:val="006F7632"/>
    <w:pPr>
      <w:numPr>
        <w:numId w:val="9"/>
      </w:numPr>
    </w:pPr>
  </w:style>
  <w:style w:type="numbering" w:customStyle="1" w:styleId="Style5">
    <w:name w:val="Style5"/>
    <w:uiPriority w:val="99"/>
    <w:rsid w:val="006F7632"/>
    <w:pPr>
      <w:numPr>
        <w:numId w:val="11"/>
      </w:numPr>
    </w:pPr>
  </w:style>
  <w:style w:type="numbering" w:customStyle="1" w:styleId="Style6">
    <w:name w:val="Style6"/>
    <w:uiPriority w:val="99"/>
    <w:rsid w:val="00F32E41"/>
    <w:pPr>
      <w:numPr>
        <w:numId w:val="13"/>
      </w:numPr>
    </w:pPr>
  </w:style>
  <w:style w:type="numbering" w:customStyle="1" w:styleId="Style7">
    <w:name w:val="Style7"/>
    <w:uiPriority w:val="99"/>
    <w:rsid w:val="00F32E4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6852">
      <w:bodyDiv w:val="1"/>
      <w:marLeft w:val="0"/>
      <w:marRight w:val="0"/>
      <w:marTop w:val="0"/>
      <w:marBottom w:val="0"/>
      <w:divBdr>
        <w:top w:val="none" w:sz="0" w:space="0" w:color="auto"/>
        <w:left w:val="none" w:sz="0" w:space="0" w:color="auto"/>
        <w:bottom w:val="none" w:sz="0" w:space="0" w:color="auto"/>
        <w:right w:val="none" w:sz="0" w:space="0" w:color="auto"/>
      </w:divBdr>
    </w:div>
    <w:div w:id="203717799">
      <w:bodyDiv w:val="1"/>
      <w:marLeft w:val="0"/>
      <w:marRight w:val="0"/>
      <w:marTop w:val="0"/>
      <w:marBottom w:val="0"/>
      <w:divBdr>
        <w:top w:val="none" w:sz="0" w:space="0" w:color="auto"/>
        <w:left w:val="none" w:sz="0" w:space="0" w:color="auto"/>
        <w:bottom w:val="none" w:sz="0" w:space="0" w:color="auto"/>
        <w:right w:val="none" w:sz="0" w:space="0" w:color="auto"/>
      </w:divBdr>
    </w:div>
    <w:div w:id="209657634">
      <w:bodyDiv w:val="1"/>
      <w:marLeft w:val="0"/>
      <w:marRight w:val="0"/>
      <w:marTop w:val="0"/>
      <w:marBottom w:val="0"/>
      <w:divBdr>
        <w:top w:val="none" w:sz="0" w:space="0" w:color="auto"/>
        <w:left w:val="none" w:sz="0" w:space="0" w:color="auto"/>
        <w:bottom w:val="none" w:sz="0" w:space="0" w:color="auto"/>
        <w:right w:val="none" w:sz="0" w:space="0" w:color="auto"/>
      </w:divBdr>
    </w:div>
    <w:div w:id="263654530">
      <w:bodyDiv w:val="1"/>
      <w:marLeft w:val="0"/>
      <w:marRight w:val="0"/>
      <w:marTop w:val="0"/>
      <w:marBottom w:val="0"/>
      <w:divBdr>
        <w:top w:val="none" w:sz="0" w:space="0" w:color="auto"/>
        <w:left w:val="none" w:sz="0" w:space="0" w:color="auto"/>
        <w:bottom w:val="none" w:sz="0" w:space="0" w:color="auto"/>
        <w:right w:val="none" w:sz="0" w:space="0" w:color="auto"/>
      </w:divBdr>
      <w:divsChild>
        <w:div w:id="1716155667">
          <w:marLeft w:val="0"/>
          <w:marRight w:val="0"/>
          <w:marTop w:val="100"/>
          <w:marBottom w:val="100"/>
          <w:divBdr>
            <w:top w:val="none" w:sz="0" w:space="0" w:color="auto"/>
            <w:left w:val="none" w:sz="0" w:space="0" w:color="auto"/>
            <w:bottom w:val="none" w:sz="0" w:space="0" w:color="auto"/>
            <w:right w:val="none" w:sz="0" w:space="0" w:color="auto"/>
          </w:divBdr>
          <w:divsChild>
            <w:div w:id="1395928453">
              <w:marLeft w:val="0"/>
              <w:marRight w:val="0"/>
              <w:marTop w:val="0"/>
              <w:marBottom w:val="0"/>
              <w:divBdr>
                <w:top w:val="none" w:sz="0" w:space="0" w:color="auto"/>
                <w:left w:val="none" w:sz="0" w:space="0" w:color="auto"/>
                <w:bottom w:val="none" w:sz="0" w:space="0" w:color="auto"/>
                <w:right w:val="none" w:sz="0" w:space="0" w:color="auto"/>
              </w:divBdr>
              <w:divsChild>
                <w:div w:id="1594630522">
                  <w:marLeft w:val="0"/>
                  <w:marRight w:val="0"/>
                  <w:marTop w:val="0"/>
                  <w:marBottom w:val="240"/>
                  <w:divBdr>
                    <w:top w:val="single" w:sz="2" w:space="0" w:color="8CB1BA"/>
                    <w:left w:val="single" w:sz="2" w:space="0" w:color="8CB1BA"/>
                    <w:bottom w:val="single" w:sz="2" w:space="0" w:color="8CB1BA"/>
                    <w:right w:val="single" w:sz="2" w:space="0" w:color="8CB1BA"/>
                  </w:divBdr>
                  <w:divsChild>
                    <w:div w:id="173570162">
                      <w:marLeft w:val="0"/>
                      <w:marRight w:val="0"/>
                      <w:marTop w:val="0"/>
                      <w:marBottom w:val="0"/>
                      <w:divBdr>
                        <w:top w:val="none" w:sz="0" w:space="0" w:color="auto"/>
                        <w:left w:val="none" w:sz="0" w:space="0" w:color="auto"/>
                        <w:bottom w:val="none" w:sz="0" w:space="0" w:color="auto"/>
                        <w:right w:val="none" w:sz="0" w:space="0" w:color="auto"/>
                      </w:divBdr>
                      <w:divsChild>
                        <w:div w:id="1909000980">
                          <w:marLeft w:val="0"/>
                          <w:marRight w:val="0"/>
                          <w:marTop w:val="120"/>
                          <w:marBottom w:val="0"/>
                          <w:divBdr>
                            <w:top w:val="none" w:sz="0" w:space="0" w:color="auto"/>
                            <w:left w:val="none" w:sz="0" w:space="0" w:color="auto"/>
                            <w:bottom w:val="none" w:sz="0" w:space="0" w:color="auto"/>
                            <w:right w:val="none" w:sz="0" w:space="0" w:color="auto"/>
                          </w:divBdr>
                          <w:divsChild>
                            <w:div w:id="236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0240">
      <w:bodyDiv w:val="1"/>
      <w:marLeft w:val="0"/>
      <w:marRight w:val="0"/>
      <w:marTop w:val="0"/>
      <w:marBottom w:val="0"/>
      <w:divBdr>
        <w:top w:val="none" w:sz="0" w:space="0" w:color="auto"/>
        <w:left w:val="none" w:sz="0" w:space="0" w:color="auto"/>
        <w:bottom w:val="none" w:sz="0" w:space="0" w:color="auto"/>
        <w:right w:val="none" w:sz="0" w:space="0" w:color="auto"/>
      </w:divBdr>
      <w:divsChild>
        <w:div w:id="560360589">
          <w:marLeft w:val="0"/>
          <w:marRight w:val="0"/>
          <w:marTop w:val="100"/>
          <w:marBottom w:val="100"/>
          <w:divBdr>
            <w:top w:val="none" w:sz="0" w:space="0" w:color="auto"/>
            <w:left w:val="none" w:sz="0" w:space="0" w:color="auto"/>
            <w:bottom w:val="none" w:sz="0" w:space="0" w:color="auto"/>
            <w:right w:val="none" w:sz="0" w:space="0" w:color="auto"/>
          </w:divBdr>
          <w:divsChild>
            <w:div w:id="1413048321">
              <w:marLeft w:val="0"/>
              <w:marRight w:val="0"/>
              <w:marTop w:val="0"/>
              <w:marBottom w:val="0"/>
              <w:divBdr>
                <w:top w:val="none" w:sz="0" w:space="0" w:color="auto"/>
                <w:left w:val="none" w:sz="0" w:space="0" w:color="auto"/>
                <w:bottom w:val="none" w:sz="0" w:space="0" w:color="auto"/>
                <w:right w:val="none" w:sz="0" w:space="0" w:color="auto"/>
              </w:divBdr>
              <w:divsChild>
                <w:div w:id="1556426804">
                  <w:marLeft w:val="0"/>
                  <w:marRight w:val="0"/>
                  <w:marTop w:val="0"/>
                  <w:marBottom w:val="240"/>
                  <w:divBdr>
                    <w:top w:val="single" w:sz="2" w:space="0" w:color="8CB1BA"/>
                    <w:left w:val="single" w:sz="2" w:space="0" w:color="8CB1BA"/>
                    <w:bottom w:val="single" w:sz="2" w:space="0" w:color="8CB1BA"/>
                    <w:right w:val="single" w:sz="2" w:space="0" w:color="8CB1BA"/>
                  </w:divBdr>
                  <w:divsChild>
                    <w:div w:id="1488739293">
                      <w:marLeft w:val="0"/>
                      <w:marRight w:val="0"/>
                      <w:marTop w:val="0"/>
                      <w:marBottom w:val="0"/>
                      <w:divBdr>
                        <w:top w:val="none" w:sz="0" w:space="0" w:color="auto"/>
                        <w:left w:val="none" w:sz="0" w:space="0" w:color="auto"/>
                        <w:bottom w:val="none" w:sz="0" w:space="0" w:color="auto"/>
                        <w:right w:val="none" w:sz="0" w:space="0" w:color="auto"/>
                      </w:divBdr>
                      <w:divsChild>
                        <w:div w:id="1347515129">
                          <w:marLeft w:val="0"/>
                          <w:marRight w:val="0"/>
                          <w:marTop w:val="120"/>
                          <w:marBottom w:val="0"/>
                          <w:divBdr>
                            <w:top w:val="none" w:sz="0" w:space="0" w:color="auto"/>
                            <w:left w:val="none" w:sz="0" w:space="0" w:color="auto"/>
                            <w:bottom w:val="none" w:sz="0" w:space="0" w:color="auto"/>
                            <w:right w:val="none" w:sz="0" w:space="0" w:color="auto"/>
                          </w:divBdr>
                          <w:divsChild>
                            <w:div w:id="365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91856">
      <w:bodyDiv w:val="1"/>
      <w:marLeft w:val="0"/>
      <w:marRight w:val="0"/>
      <w:marTop w:val="0"/>
      <w:marBottom w:val="0"/>
      <w:divBdr>
        <w:top w:val="none" w:sz="0" w:space="0" w:color="auto"/>
        <w:left w:val="none" w:sz="0" w:space="0" w:color="auto"/>
        <w:bottom w:val="none" w:sz="0" w:space="0" w:color="auto"/>
        <w:right w:val="none" w:sz="0" w:space="0" w:color="auto"/>
      </w:divBdr>
    </w:div>
    <w:div w:id="270866136">
      <w:bodyDiv w:val="1"/>
      <w:marLeft w:val="0"/>
      <w:marRight w:val="0"/>
      <w:marTop w:val="0"/>
      <w:marBottom w:val="0"/>
      <w:divBdr>
        <w:top w:val="none" w:sz="0" w:space="0" w:color="auto"/>
        <w:left w:val="none" w:sz="0" w:space="0" w:color="auto"/>
        <w:bottom w:val="none" w:sz="0" w:space="0" w:color="auto"/>
        <w:right w:val="none" w:sz="0" w:space="0" w:color="auto"/>
      </w:divBdr>
    </w:div>
    <w:div w:id="303438465">
      <w:bodyDiv w:val="1"/>
      <w:marLeft w:val="0"/>
      <w:marRight w:val="0"/>
      <w:marTop w:val="0"/>
      <w:marBottom w:val="0"/>
      <w:divBdr>
        <w:top w:val="none" w:sz="0" w:space="0" w:color="auto"/>
        <w:left w:val="none" w:sz="0" w:space="0" w:color="auto"/>
        <w:bottom w:val="none" w:sz="0" w:space="0" w:color="auto"/>
        <w:right w:val="none" w:sz="0" w:space="0" w:color="auto"/>
      </w:divBdr>
    </w:div>
    <w:div w:id="378869041">
      <w:bodyDiv w:val="1"/>
      <w:marLeft w:val="0"/>
      <w:marRight w:val="0"/>
      <w:marTop w:val="0"/>
      <w:marBottom w:val="0"/>
      <w:divBdr>
        <w:top w:val="none" w:sz="0" w:space="0" w:color="auto"/>
        <w:left w:val="none" w:sz="0" w:space="0" w:color="auto"/>
        <w:bottom w:val="none" w:sz="0" w:space="0" w:color="auto"/>
        <w:right w:val="none" w:sz="0" w:space="0" w:color="auto"/>
      </w:divBdr>
      <w:divsChild>
        <w:div w:id="745035232">
          <w:marLeft w:val="0"/>
          <w:marRight w:val="0"/>
          <w:marTop w:val="100"/>
          <w:marBottom w:val="100"/>
          <w:divBdr>
            <w:top w:val="none" w:sz="0" w:space="0" w:color="auto"/>
            <w:left w:val="none" w:sz="0" w:space="0" w:color="auto"/>
            <w:bottom w:val="none" w:sz="0" w:space="0" w:color="auto"/>
            <w:right w:val="none" w:sz="0" w:space="0" w:color="auto"/>
          </w:divBdr>
          <w:divsChild>
            <w:div w:id="1291858175">
              <w:marLeft w:val="0"/>
              <w:marRight w:val="0"/>
              <w:marTop w:val="0"/>
              <w:marBottom w:val="0"/>
              <w:divBdr>
                <w:top w:val="none" w:sz="0" w:space="0" w:color="auto"/>
                <w:left w:val="none" w:sz="0" w:space="0" w:color="auto"/>
                <w:bottom w:val="none" w:sz="0" w:space="0" w:color="auto"/>
                <w:right w:val="none" w:sz="0" w:space="0" w:color="auto"/>
              </w:divBdr>
              <w:divsChild>
                <w:div w:id="502865143">
                  <w:marLeft w:val="0"/>
                  <w:marRight w:val="0"/>
                  <w:marTop w:val="0"/>
                  <w:marBottom w:val="240"/>
                  <w:divBdr>
                    <w:top w:val="single" w:sz="2" w:space="0" w:color="8CB1BA"/>
                    <w:left w:val="single" w:sz="2" w:space="0" w:color="8CB1BA"/>
                    <w:bottom w:val="single" w:sz="2" w:space="0" w:color="8CB1BA"/>
                    <w:right w:val="single" w:sz="2" w:space="0" w:color="8CB1BA"/>
                  </w:divBdr>
                  <w:divsChild>
                    <w:div w:id="1451045362">
                      <w:marLeft w:val="0"/>
                      <w:marRight w:val="0"/>
                      <w:marTop w:val="0"/>
                      <w:marBottom w:val="0"/>
                      <w:divBdr>
                        <w:top w:val="none" w:sz="0" w:space="0" w:color="auto"/>
                        <w:left w:val="none" w:sz="0" w:space="0" w:color="auto"/>
                        <w:bottom w:val="none" w:sz="0" w:space="0" w:color="auto"/>
                        <w:right w:val="none" w:sz="0" w:space="0" w:color="auto"/>
                      </w:divBdr>
                      <w:divsChild>
                        <w:div w:id="714352261">
                          <w:marLeft w:val="0"/>
                          <w:marRight w:val="0"/>
                          <w:marTop w:val="120"/>
                          <w:marBottom w:val="0"/>
                          <w:divBdr>
                            <w:top w:val="none" w:sz="0" w:space="0" w:color="auto"/>
                            <w:left w:val="none" w:sz="0" w:space="0" w:color="auto"/>
                            <w:bottom w:val="none" w:sz="0" w:space="0" w:color="auto"/>
                            <w:right w:val="none" w:sz="0" w:space="0" w:color="auto"/>
                          </w:divBdr>
                          <w:divsChild>
                            <w:div w:id="2770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48994">
      <w:bodyDiv w:val="1"/>
      <w:marLeft w:val="0"/>
      <w:marRight w:val="0"/>
      <w:marTop w:val="0"/>
      <w:marBottom w:val="0"/>
      <w:divBdr>
        <w:top w:val="none" w:sz="0" w:space="0" w:color="auto"/>
        <w:left w:val="none" w:sz="0" w:space="0" w:color="auto"/>
        <w:bottom w:val="none" w:sz="0" w:space="0" w:color="auto"/>
        <w:right w:val="none" w:sz="0" w:space="0" w:color="auto"/>
      </w:divBdr>
    </w:div>
    <w:div w:id="440612689">
      <w:bodyDiv w:val="1"/>
      <w:marLeft w:val="0"/>
      <w:marRight w:val="0"/>
      <w:marTop w:val="0"/>
      <w:marBottom w:val="0"/>
      <w:divBdr>
        <w:top w:val="none" w:sz="0" w:space="0" w:color="auto"/>
        <w:left w:val="none" w:sz="0" w:space="0" w:color="auto"/>
        <w:bottom w:val="none" w:sz="0" w:space="0" w:color="auto"/>
        <w:right w:val="none" w:sz="0" w:space="0" w:color="auto"/>
      </w:divBdr>
    </w:div>
    <w:div w:id="504587255">
      <w:bodyDiv w:val="1"/>
      <w:marLeft w:val="0"/>
      <w:marRight w:val="0"/>
      <w:marTop w:val="0"/>
      <w:marBottom w:val="0"/>
      <w:divBdr>
        <w:top w:val="none" w:sz="0" w:space="0" w:color="auto"/>
        <w:left w:val="none" w:sz="0" w:space="0" w:color="auto"/>
        <w:bottom w:val="none" w:sz="0" w:space="0" w:color="auto"/>
        <w:right w:val="none" w:sz="0" w:space="0" w:color="auto"/>
      </w:divBdr>
    </w:div>
    <w:div w:id="504635659">
      <w:bodyDiv w:val="1"/>
      <w:marLeft w:val="0"/>
      <w:marRight w:val="0"/>
      <w:marTop w:val="0"/>
      <w:marBottom w:val="0"/>
      <w:divBdr>
        <w:top w:val="none" w:sz="0" w:space="0" w:color="auto"/>
        <w:left w:val="none" w:sz="0" w:space="0" w:color="auto"/>
        <w:bottom w:val="none" w:sz="0" w:space="0" w:color="auto"/>
        <w:right w:val="none" w:sz="0" w:space="0" w:color="auto"/>
      </w:divBdr>
      <w:divsChild>
        <w:div w:id="652220749">
          <w:marLeft w:val="0"/>
          <w:marRight w:val="0"/>
          <w:marTop w:val="100"/>
          <w:marBottom w:val="100"/>
          <w:divBdr>
            <w:top w:val="none" w:sz="0" w:space="0" w:color="auto"/>
            <w:left w:val="none" w:sz="0" w:space="0" w:color="auto"/>
            <w:bottom w:val="none" w:sz="0" w:space="0" w:color="auto"/>
            <w:right w:val="none" w:sz="0" w:space="0" w:color="auto"/>
          </w:divBdr>
          <w:divsChild>
            <w:div w:id="894703835">
              <w:marLeft w:val="0"/>
              <w:marRight w:val="0"/>
              <w:marTop w:val="0"/>
              <w:marBottom w:val="0"/>
              <w:divBdr>
                <w:top w:val="none" w:sz="0" w:space="0" w:color="auto"/>
                <w:left w:val="none" w:sz="0" w:space="0" w:color="auto"/>
                <w:bottom w:val="none" w:sz="0" w:space="0" w:color="auto"/>
                <w:right w:val="none" w:sz="0" w:space="0" w:color="auto"/>
              </w:divBdr>
              <w:divsChild>
                <w:div w:id="186481881">
                  <w:marLeft w:val="0"/>
                  <w:marRight w:val="0"/>
                  <w:marTop w:val="0"/>
                  <w:marBottom w:val="240"/>
                  <w:divBdr>
                    <w:top w:val="single" w:sz="4" w:space="0" w:color="8CB1BA"/>
                    <w:left w:val="single" w:sz="4" w:space="0" w:color="8CB1BA"/>
                    <w:bottom w:val="single" w:sz="4" w:space="0" w:color="8CB1BA"/>
                    <w:right w:val="single" w:sz="4" w:space="0" w:color="8CB1BA"/>
                  </w:divBdr>
                  <w:divsChild>
                    <w:div w:id="137461229">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120"/>
                          <w:marBottom w:val="0"/>
                          <w:divBdr>
                            <w:top w:val="none" w:sz="0" w:space="0" w:color="auto"/>
                            <w:left w:val="none" w:sz="0" w:space="0" w:color="auto"/>
                            <w:bottom w:val="none" w:sz="0" w:space="0" w:color="auto"/>
                            <w:right w:val="none" w:sz="0" w:space="0" w:color="auto"/>
                          </w:divBdr>
                          <w:divsChild>
                            <w:div w:id="1204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6837">
      <w:bodyDiv w:val="1"/>
      <w:marLeft w:val="0"/>
      <w:marRight w:val="0"/>
      <w:marTop w:val="0"/>
      <w:marBottom w:val="0"/>
      <w:divBdr>
        <w:top w:val="none" w:sz="0" w:space="0" w:color="auto"/>
        <w:left w:val="none" w:sz="0" w:space="0" w:color="auto"/>
        <w:bottom w:val="none" w:sz="0" w:space="0" w:color="auto"/>
        <w:right w:val="none" w:sz="0" w:space="0" w:color="auto"/>
      </w:divBdr>
    </w:div>
    <w:div w:id="528027373">
      <w:bodyDiv w:val="1"/>
      <w:marLeft w:val="0"/>
      <w:marRight w:val="0"/>
      <w:marTop w:val="0"/>
      <w:marBottom w:val="0"/>
      <w:divBdr>
        <w:top w:val="none" w:sz="0" w:space="0" w:color="auto"/>
        <w:left w:val="none" w:sz="0" w:space="0" w:color="auto"/>
        <w:bottom w:val="none" w:sz="0" w:space="0" w:color="auto"/>
        <w:right w:val="none" w:sz="0" w:space="0" w:color="auto"/>
      </w:divBdr>
    </w:div>
    <w:div w:id="559248028">
      <w:bodyDiv w:val="1"/>
      <w:marLeft w:val="0"/>
      <w:marRight w:val="0"/>
      <w:marTop w:val="0"/>
      <w:marBottom w:val="0"/>
      <w:divBdr>
        <w:top w:val="none" w:sz="0" w:space="0" w:color="auto"/>
        <w:left w:val="none" w:sz="0" w:space="0" w:color="auto"/>
        <w:bottom w:val="none" w:sz="0" w:space="0" w:color="auto"/>
        <w:right w:val="none" w:sz="0" w:space="0" w:color="auto"/>
      </w:divBdr>
    </w:div>
    <w:div w:id="570383054">
      <w:bodyDiv w:val="1"/>
      <w:marLeft w:val="0"/>
      <w:marRight w:val="0"/>
      <w:marTop w:val="0"/>
      <w:marBottom w:val="0"/>
      <w:divBdr>
        <w:top w:val="none" w:sz="0" w:space="0" w:color="auto"/>
        <w:left w:val="none" w:sz="0" w:space="0" w:color="auto"/>
        <w:bottom w:val="none" w:sz="0" w:space="0" w:color="auto"/>
        <w:right w:val="none" w:sz="0" w:space="0" w:color="auto"/>
      </w:divBdr>
    </w:div>
    <w:div w:id="628896525">
      <w:bodyDiv w:val="1"/>
      <w:marLeft w:val="0"/>
      <w:marRight w:val="0"/>
      <w:marTop w:val="0"/>
      <w:marBottom w:val="0"/>
      <w:divBdr>
        <w:top w:val="none" w:sz="0" w:space="0" w:color="auto"/>
        <w:left w:val="none" w:sz="0" w:space="0" w:color="auto"/>
        <w:bottom w:val="none" w:sz="0" w:space="0" w:color="auto"/>
        <w:right w:val="none" w:sz="0" w:space="0" w:color="auto"/>
      </w:divBdr>
    </w:div>
    <w:div w:id="711272218">
      <w:bodyDiv w:val="1"/>
      <w:marLeft w:val="0"/>
      <w:marRight w:val="0"/>
      <w:marTop w:val="0"/>
      <w:marBottom w:val="0"/>
      <w:divBdr>
        <w:top w:val="none" w:sz="0" w:space="0" w:color="auto"/>
        <w:left w:val="none" w:sz="0" w:space="0" w:color="auto"/>
        <w:bottom w:val="none" w:sz="0" w:space="0" w:color="auto"/>
        <w:right w:val="none" w:sz="0" w:space="0" w:color="auto"/>
      </w:divBdr>
      <w:divsChild>
        <w:div w:id="681518357">
          <w:marLeft w:val="0"/>
          <w:marRight w:val="0"/>
          <w:marTop w:val="0"/>
          <w:marBottom w:val="0"/>
          <w:divBdr>
            <w:top w:val="none" w:sz="0" w:space="0" w:color="auto"/>
            <w:left w:val="none" w:sz="0" w:space="0" w:color="auto"/>
            <w:bottom w:val="none" w:sz="0" w:space="0" w:color="auto"/>
            <w:right w:val="none" w:sz="0" w:space="0" w:color="auto"/>
          </w:divBdr>
          <w:divsChild>
            <w:div w:id="590511304">
              <w:marLeft w:val="0"/>
              <w:marRight w:val="0"/>
              <w:marTop w:val="0"/>
              <w:marBottom w:val="0"/>
              <w:divBdr>
                <w:top w:val="none" w:sz="0" w:space="0" w:color="auto"/>
                <w:left w:val="none" w:sz="0" w:space="0" w:color="auto"/>
                <w:bottom w:val="none" w:sz="0" w:space="0" w:color="auto"/>
                <w:right w:val="none" w:sz="0" w:space="0" w:color="auto"/>
              </w:divBdr>
              <w:divsChild>
                <w:div w:id="41097849">
                  <w:marLeft w:val="0"/>
                  <w:marRight w:val="0"/>
                  <w:marTop w:val="0"/>
                  <w:marBottom w:val="0"/>
                  <w:divBdr>
                    <w:top w:val="none" w:sz="0" w:space="0" w:color="auto"/>
                    <w:left w:val="none" w:sz="0" w:space="0" w:color="auto"/>
                    <w:bottom w:val="none" w:sz="0" w:space="0" w:color="auto"/>
                    <w:right w:val="none" w:sz="0" w:space="0" w:color="auto"/>
                  </w:divBdr>
                  <w:divsChild>
                    <w:div w:id="596790481">
                      <w:marLeft w:val="0"/>
                      <w:marRight w:val="0"/>
                      <w:marTop w:val="0"/>
                      <w:marBottom w:val="0"/>
                      <w:divBdr>
                        <w:top w:val="none" w:sz="0" w:space="0" w:color="auto"/>
                        <w:left w:val="none" w:sz="0" w:space="0" w:color="auto"/>
                        <w:bottom w:val="none" w:sz="0" w:space="0" w:color="auto"/>
                        <w:right w:val="none" w:sz="0" w:space="0" w:color="auto"/>
                      </w:divBdr>
                      <w:divsChild>
                        <w:div w:id="1508400762">
                          <w:marLeft w:val="0"/>
                          <w:marRight w:val="0"/>
                          <w:marTop w:val="0"/>
                          <w:marBottom w:val="0"/>
                          <w:divBdr>
                            <w:top w:val="none" w:sz="0" w:space="0" w:color="auto"/>
                            <w:left w:val="none" w:sz="0" w:space="0" w:color="auto"/>
                            <w:bottom w:val="none" w:sz="0" w:space="0" w:color="auto"/>
                            <w:right w:val="none" w:sz="0" w:space="0" w:color="auto"/>
                          </w:divBdr>
                          <w:divsChild>
                            <w:div w:id="669678967">
                              <w:marLeft w:val="0"/>
                              <w:marRight w:val="0"/>
                              <w:marTop w:val="0"/>
                              <w:marBottom w:val="0"/>
                              <w:divBdr>
                                <w:top w:val="none" w:sz="0" w:space="0" w:color="auto"/>
                                <w:left w:val="none" w:sz="0" w:space="0" w:color="auto"/>
                                <w:bottom w:val="none" w:sz="0" w:space="0" w:color="auto"/>
                                <w:right w:val="none" w:sz="0" w:space="0" w:color="auto"/>
                              </w:divBdr>
                              <w:divsChild>
                                <w:div w:id="656956243">
                                  <w:marLeft w:val="0"/>
                                  <w:marRight w:val="0"/>
                                  <w:marTop w:val="0"/>
                                  <w:marBottom w:val="0"/>
                                  <w:divBdr>
                                    <w:top w:val="single" w:sz="4" w:space="0" w:color="F5F5F5"/>
                                    <w:left w:val="single" w:sz="4" w:space="0" w:color="F5F5F5"/>
                                    <w:bottom w:val="single" w:sz="4" w:space="0" w:color="F5F5F5"/>
                                    <w:right w:val="single" w:sz="4" w:space="0" w:color="F5F5F5"/>
                                  </w:divBdr>
                                  <w:divsChild>
                                    <w:div w:id="1515994373">
                                      <w:marLeft w:val="0"/>
                                      <w:marRight w:val="0"/>
                                      <w:marTop w:val="0"/>
                                      <w:marBottom w:val="0"/>
                                      <w:divBdr>
                                        <w:top w:val="none" w:sz="0" w:space="0" w:color="auto"/>
                                        <w:left w:val="none" w:sz="0" w:space="0" w:color="auto"/>
                                        <w:bottom w:val="none" w:sz="0" w:space="0" w:color="auto"/>
                                        <w:right w:val="none" w:sz="0" w:space="0" w:color="auto"/>
                                      </w:divBdr>
                                      <w:divsChild>
                                        <w:div w:id="1198471454">
                                          <w:marLeft w:val="0"/>
                                          <w:marRight w:val="0"/>
                                          <w:marTop w:val="0"/>
                                          <w:marBottom w:val="0"/>
                                          <w:divBdr>
                                            <w:top w:val="none" w:sz="0" w:space="0" w:color="auto"/>
                                            <w:left w:val="none" w:sz="0" w:space="0" w:color="auto"/>
                                            <w:bottom w:val="none" w:sz="0" w:space="0" w:color="auto"/>
                                            <w:right w:val="none" w:sz="0" w:space="0" w:color="auto"/>
                                          </w:divBdr>
                                        </w:div>
                                      </w:divsChild>
                                    </w:div>
                                    <w:div w:id="1764643063">
                                      <w:marLeft w:val="0"/>
                                      <w:marRight w:val="0"/>
                                      <w:marTop w:val="0"/>
                                      <w:marBottom w:val="0"/>
                                      <w:divBdr>
                                        <w:top w:val="none" w:sz="0" w:space="0" w:color="auto"/>
                                        <w:left w:val="none" w:sz="0" w:space="0" w:color="auto"/>
                                        <w:bottom w:val="none" w:sz="0" w:space="0" w:color="auto"/>
                                        <w:right w:val="none" w:sz="0" w:space="0" w:color="auto"/>
                                      </w:divBdr>
                                      <w:divsChild>
                                        <w:div w:id="2233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872130">
      <w:bodyDiv w:val="1"/>
      <w:marLeft w:val="0"/>
      <w:marRight w:val="0"/>
      <w:marTop w:val="0"/>
      <w:marBottom w:val="0"/>
      <w:divBdr>
        <w:top w:val="none" w:sz="0" w:space="0" w:color="auto"/>
        <w:left w:val="none" w:sz="0" w:space="0" w:color="auto"/>
        <w:bottom w:val="none" w:sz="0" w:space="0" w:color="auto"/>
        <w:right w:val="none" w:sz="0" w:space="0" w:color="auto"/>
      </w:divBdr>
    </w:div>
    <w:div w:id="912811569">
      <w:bodyDiv w:val="1"/>
      <w:marLeft w:val="0"/>
      <w:marRight w:val="0"/>
      <w:marTop w:val="0"/>
      <w:marBottom w:val="0"/>
      <w:divBdr>
        <w:top w:val="none" w:sz="0" w:space="0" w:color="auto"/>
        <w:left w:val="none" w:sz="0" w:space="0" w:color="auto"/>
        <w:bottom w:val="none" w:sz="0" w:space="0" w:color="auto"/>
        <w:right w:val="none" w:sz="0" w:space="0" w:color="auto"/>
      </w:divBdr>
      <w:divsChild>
        <w:div w:id="486627339">
          <w:marLeft w:val="0"/>
          <w:marRight w:val="0"/>
          <w:marTop w:val="100"/>
          <w:marBottom w:val="100"/>
          <w:divBdr>
            <w:top w:val="none" w:sz="0" w:space="0" w:color="auto"/>
            <w:left w:val="none" w:sz="0" w:space="0" w:color="auto"/>
            <w:bottom w:val="none" w:sz="0" w:space="0" w:color="auto"/>
            <w:right w:val="none" w:sz="0" w:space="0" w:color="auto"/>
          </w:divBdr>
          <w:divsChild>
            <w:div w:id="424497932">
              <w:marLeft w:val="0"/>
              <w:marRight w:val="0"/>
              <w:marTop w:val="0"/>
              <w:marBottom w:val="0"/>
              <w:divBdr>
                <w:top w:val="none" w:sz="0" w:space="0" w:color="auto"/>
                <w:left w:val="none" w:sz="0" w:space="0" w:color="auto"/>
                <w:bottom w:val="none" w:sz="0" w:space="0" w:color="auto"/>
                <w:right w:val="none" w:sz="0" w:space="0" w:color="auto"/>
              </w:divBdr>
              <w:divsChild>
                <w:div w:id="1139302791">
                  <w:marLeft w:val="0"/>
                  <w:marRight w:val="0"/>
                  <w:marTop w:val="0"/>
                  <w:marBottom w:val="240"/>
                  <w:divBdr>
                    <w:top w:val="single" w:sz="2" w:space="0" w:color="8CB1BA"/>
                    <w:left w:val="single" w:sz="2" w:space="0" w:color="8CB1BA"/>
                    <w:bottom w:val="single" w:sz="2" w:space="0" w:color="8CB1BA"/>
                    <w:right w:val="single" w:sz="2" w:space="0" w:color="8CB1BA"/>
                  </w:divBdr>
                  <w:divsChild>
                    <w:div w:id="1921601019">
                      <w:marLeft w:val="0"/>
                      <w:marRight w:val="0"/>
                      <w:marTop w:val="0"/>
                      <w:marBottom w:val="0"/>
                      <w:divBdr>
                        <w:top w:val="none" w:sz="0" w:space="0" w:color="auto"/>
                        <w:left w:val="none" w:sz="0" w:space="0" w:color="auto"/>
                        <w:bottom w:val="none" w:sz="0" w:space="0" w:color="auto"/>
                        <w:right w:val="none" w:sz="0" w:space="0" w:color="auto"/>
                      </w:divBdr>
                      <w:divsChild>
                        <w:div w:id="484048945">
                          <w:marLeft w:val="0"/>
                          <w:marRight w:val="0"/>
                          <w:marTop w:val="120"/>
                          <w:marBottom w:val="0"/>
                          <w:divBdr>
                            <w:top w:val="none" w:sz="0" w:space="0" w:color="auto"/>
                            <w:left w:val="none" w:sz="0" w:space="0" w:color="auto"/>
                            <w:bottom w:val="none" w:sz="0" w:space="0" w:color="auto"/>
                            <w:right w:val="none" w:sz="0" w:space="0" w:color="auto"/>
                          </w:divBdr>
                          <w:divsChild>
                            <w:div w:id="1209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27525">
      <w:bodyDiv w:val="1"/>
      <w:marLeft w:val="0"/>
      <w:marRight w:val="0"/>
      <w:marTop w:val="0"/>
      <w:marBottom w:val="0"/>
      <w:divBdr>
        <w:top w:val="none" w:sz="0" w:space="0" w:color="auto"/>
        <w:left w:val="none" w:sz="0" w:space="0" w:color="auto"/>
        <w:bottom w:val="none" w:sz="0" w:space="0" w:color="auto"/>
        <w:right w:val="none" w:sz="0" w:space="0" w:color="auto"/>
      </w:divBdr>
      <w:divsChild>
        <w:div w:id="608127126">
          <w:marLeft w:val="0"/>
          <w:marRight w:val="0"/>
          <w:marTop w:val="100"/>
          <w:marBottom w:val="100"/>
          <w:divBdr>
            <w:top w:val="none" w:sz="0" w:space="0" w:color="auto"/>
            <w:left w:val="none" w:sz="0" w:space="0" w:color="auto"/>
            <w:bottom w:val="none" w:sz="0" w:space="0" w:color="auto"/>
            <w:right w:val="none" w:sz="0" w:space="0" w:color="auto"/>
          </w:divBdr>
          <w:divsChild>
            <w:div w:id="763764906">
              <w:marLeft w:val="0"/>
              <w:marRight w:val="0"/>
              <w:marTop w:val="0"/>
              <w:marBottom w:val="0"/>
              <w:divBdr>
                <w:top w:val="none" w:sz="0" w:space="0" w:color="auto"/>
                <w:left w:val="none" w:sz="0" w:space="0" w:color="auto"/>
                <w:bottom w:val="none" w:sz="0" w:space="0" w:color="auto"/>
                <w:right w:val="none" w:sz="0" w:space="0" w:color="auto"/>
              </w:divBdr>
              <w:divsChild>
                <w:div w:id="366292513">
                  <w:marLeft w:val="0"/>
                  <w:marRight w:val="0"/>
                  <w:marTop w:val="0"/>
                  <w:marBottom w:val="240"/>
                  <w:divBdr>
                    <w:top w:val="single" w:sz="2" w:space="0" w:color="8CB1BA"/>
                    <w:left w:val="single" w:sz="2" w:space="0" w:color="8CB1BA"/>
                    <w:bottom w:val="single" w:sz="2" w:space="0" w:color="8CB1BA"/>
                    <w:right w:val="single" w:sz="2" w:space="0" w:color="8CB1BA"/>
                  </w:divBdr>
                  <w:divsChild>
                    <w:div w:id="2019042073">
                      <w:marLeft w:val="0"/>
                      <w:marRight w:val="0"/>
                      <w:marTop w:val="0"/>
                      <w:marBottom w:val="0"/>
                      <w:divBdr>
                        <w:top w:val="none" w:sz="0" w:space="0" w:color="auto"/>
                        <w:left w:val="none" w:sz="0" w:space="0" w:color="auto"/>
                        <w:bottom w:val="none" w:sz="0" w:space="0" w:color="auto"/>
                        <w:right w:val="none" w:sz="0" w:space="0" w:color="auto"/>
                      </w:divBdr>
                      <w:divsChild>
                        <w:div w:id="584727162">
                          <w:marLeft w:val="0"/>
                          <w:marRight w:val="0"/>
                          <w:marTop w:val="120"/>
                          <w:marBottom w:val="0"/>
                          <w:divBdr>
                            <w:top w:val="none" w:sz="0" w:space="0" w:color="auto"/>
                            <w:left w:val="none" w:sz="0" w:space="0" w:color="auto"/>
                            <w:bottom w:val="none" w:sz="0" w:space="0" w:color="auto"/>
                            <w:right w:val="none" w:sz="0" w:space="0" w:color="auto"/>
                          </w:divBdr>
                          <w:divsChild>
                            <w:div w:id="243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4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4859">
          <w:marLeft w:val="0"/>
          <w:marRight w:val="0"/>
          <w:marTop w:val="100"/>
          <w:marBottom w:val="100"/>
          <w:divBdr>
            <w:top w:val="none" w:sz="0" w:space="0" w:color="auto"/>
            <w:left w:val="none" w:sz="0" w:space="0" w:color="auto"/>
            <w:bottom w:val="none" w:sz="0" w:space="0" w:color="auto"/>
            <w:right w:val="none" w:sz="0" w:space="0" w:color="auto"/>
          </w:divBdr>
          <w:divsChild>
            <w:div w:id="2105956674">
              <w:marLeft w:val="0"/>
              <w:marRight w:val="0"/>
              <w:marTop w:val="0"/>
              <w:marBottom w:val="0"/>
              <w:divBdr>
                <w:top w:val="none" w:sz="0" w:space="0" w:color="auto"/>
                <w:left w:val="none" w:sz="0" w:space="0" w:color="auto"/>
                <w:bottom w:val="none" w:sz="0" w:space="0" w:color="auto"/>
                <w:right w:val="none" w:sz="0" w:space="0" w:color="auto"/>
              </w:divBdr>
              <w:divsChild>
                <w:div w:id="509755183">
                  <w:marLeft w:val="0"/>
                  <w:marRight w:val="0"/>
                  <w:marTop w:val="0"/>
                  <w:marBottom w:val="240"/>
                  <w:divBdr>
                    <w:top w:val="single" w:sz="4" w:space="0" w:color="8CB1BA"/>
                    <w:left w:val="single" w:sz="4" w:space="0" w:color="8CB1BA"/>
                    <w:bottom w:val="single" w:sz="4" w:space="0" w:color="8CB1BA"/>
                    <w:right w:val="single" w:sz="4" w:space="0" w:color="8CB1BA"/>
                  </w:divBdr>
                  <w:divsChild>
                    <w:div w:id="1297224849">
                      <w:marLeft w:val="0"/>
                      <w:marRight w:val="0"/>
                      <w:marTop w:val="0"/>
                      <w:marBottom w:val="0"/>
                      <w:divBdr>
                        <w:top w:val="none" w:sz="0" w:space="0" w:color="auto"/>
                        <w:left w:val="none" w:sz="0" w:space="0" w:color="auto"/>
                        <w:bottom w:val="none" w:sz="0" w:space="0" w:color="auto"/>
                        <w:right w:val="none" w:sz="0" w:space="0" w:color="auto"/>
                      </w:divBdr>
                      <w:divsChild>
                        <w:div w:id="1401291097">
                          <w:marLeft w:val="0"/>
                          <w:marRight w:val="0"/>
                          <w:marTop w:val="120"/>
                          <w:marBottom w:val="0"/>
                          <w:divBdr>
                            <w:top w:val="none" w:sz="0" w:space="0" w:color="auto"/>
                            <w:left w:val="none" w:sz="0" w:space="0" w:color="auto"/>
                            <w:bottom w:val="none" w:sz="0" w:space="0" w:color="auto"/>
                            <w:right w:val="none" w:sz="0" w:space="0" w:color="auto"/>
                          </w:divBdr>
                          <w:divsChild>
                            <w:div w:id="1099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35835">
      <w:bodyDiv w:val="1"/>
      <w:marLeft w:val="0"/>
      <w:marRight w:val="0"/>
      <w:marTop w:val="0"/>
      <w:marBottom w:val="0"/>
      <w:divBdr>
        <w:top w:val="none" w:sz="0" w:space="0" w:color="auto"/>
        <w:left w:val="none" w:sz="0" w:space="0" w:color="auto"/>
        <w:bottom w:val="none" w:sz="0" w:space="0" w:color="auto"/>
        <w:right w:val="none" w:sz="0" w:space="0" w:color="auto"/>
      </w:divBdr>
      <w:divsChild>
        <w:div w:id="234441905">
          <w:marLeft w:val="0"/>
          <w:marRight w:val="0"/>
          <w:marTop w:val="100"/>
          <w:marBottom w:val="100"/>
          <w:divBdr>
            <w:top w:val="none" w:sz="0" w:space="0" w:color="auto"/>
            <w:left w:val="none" w:sz="0" w:space="0" w:color="auto"/>
            <w:bottom w:val="none" w:sz="0" w:space="0" w:color="auto"/>
            <w:right w:val="none" w:sz="0" w:space="0" w:color="auto"/>
          </w:divBdr>
          <w:divsChild>
            <w:div w:id="683868180">
              <w:marLeft w:val="0"/>
              <w:marRight w:val="0"/>
              <w:marTop w:val="0"/>
              <w:marBottom w:val="0"/>
              <w:divBdr>
                <w:top w:val="none" w:sz="0" w:space="0" w:color="auto"/>
                <w:left w:val="none" w:sz="0" w:space="0" w:color="auto"/>
                <w:bottom w:val="none" w:sz="0" w:space="0" w:color="auto"/>
                <w:right w:val="none" w:sz="0" w:space="0" w:color="auto"/>
              </w:divBdr>
              <w:divsChild>
                <w:div w:id="772212858">
                  <w:marLeft w:val="0"/>
                  <w:marRight w:val="0"/>
                  <w:marTop w:val="0"/>
                  <w:marBottom w:val="240"/>
                  <w:divBdr>
                    <w:top w:val="single" w:sz="2" w:space="0" w:color="8CB1BA"/>
                    <w:left w:val="single" w:sz="2" w:space="0" w:color="8CB1BA"/>
                    <w:bottom w:val="single" w:sz="2" w:space="0" w:color="8CB1BA"/>
                    <w:right w:val="single" w:sz="2" w:space="0" w:color="8CB1BA"/>
                  </w:divBdr>
                  <w:divsChild>
                    <w:div w:id="235362325">
                      <w:marLeft w:val="0"/>
                      <w:marRight w:val="0"/>
                      <w:marTop w:val="0"/>
                      <w:marBottom w:val="0"/>
                      <w:divBdr>
                        <w:top w:val="none" w:sz="0" w:space="0" w:color="auto"/>
                        <w:left w:val="none" w:sz="0" w:space="0" w:color="auto"/>
                        <w:bottom w:val="none" w:sz="0" w:space="0" w:color="auto"/>
                        <w:right w:val="none" w:sz="0" w:space="0" w:color="auto"/>
                      </w:divBdr>
                      <w:divsChild>
                        <w:div w:id="1424838315">
                          <w:marLeft w:val="0"/>
                          <w:marRight w:val="0"/>
                          <w:marTop w:val="120"/>
                          <w:marBottom w:val="0"/>
                          <w:divBdr>
                            <w:top w:val="none" w:sz="0" w:space="0" w:color="auto"/>
                            <w:left w:val="none" w:sz="0" w:space="0" w:color="auto"/>
                            <w:bottom w:val="none" w:sz="0" w:space="0" w:color="auto"/>
                            <w:right w:val="none" w:sz="0" w:space="0" w:color="auto"/>
                          </w:divBdr>
                          <w:divsChild>
                            <w:div w:id="13835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9313">
      <w:bodyDiv w:val="1"/>
      <w:marLeft w:val="0"/>
      <w:marRight w:val="0"/>
      <w:marTop w:val="0"/>
      <w:marBottom w:val="0"/>
      <w:divBdr>
        <w:top w:val="none" w:sz="0" w:space="0" w:color="auto"/>
        <w:left w:val="none" w:sz="0" w:space="0" w:color="auto"/>
        <w:bottom w:val="none" w:sz="0" w:space="0" w:color="auto"/>
        <w:right w:val="none" w:sz="0" w:space="0" w:color="auto"/>
      </w:divBdr>
      <w:divsChild>
        <w:div w:id="1635403522">
          <w:marLeft w:val="0"/>
          <w:marRight w:val="0"/>
          <w:marTop w:val="100"/>
          <w:marBottom w:val="100"/>
          <w:divBdr>
            <w:top w:val="none" w:sz="0" w:space="0" w:color="auto"/>
            <w:left w:val="none" w:sz="0" w:space="0" w:color="auto"/>
            <w:bottom w:val="none" w:sz="0" w:space="0" w:color="auto"/>
            <w:right w:val="none" w:sz="0" w:space="0" w:color="auto"/>
          </w:divBdr>
          <w:divsChild>
            <w:div w:id="845941026">
              <w:marLeft w:val="0"/>
              <w:marRight w:val="0"/>
              <w:marTop w:val="0"/>
              <w:marBottom w:val="0"/>
              <w:divBdr>
                <w:top w:val="none" w:sz="0" w:space="0" w:color="auto"/>
                <w:left w:val="none" w:sz="0" w:space="0" w:color="auto"/>
                <w:bottom w:val="none" w:sz="0" w:space="0" w:color="auto"/>
                <w:right w:val="none" w:sz="0" w:space="0" w:color="auto"/>
              </w:divBdr>
              <w:divsChild>
                <w:div w:id="1642803578">
                  <w:marLeft w:val="0"/>
                  <w:marRight w:val="0"/>
                  <w:marTop w:val="0"/>
                  <w:marBottom w:val="240"/>
                  <w:divBdr>
                    <w:top w:val="single" w:sz="4" w:space="0" w:color="8CB1BA"/>
                    <w:left w:val="single" w:sz="4" w:space="0" w:color="8CB1BA"/>
                    <w:bottom w:val="single" w:sz="4" w:space="0" w:color="8CB1BA"/>
                    <w:right w:val="single" w:sz="4" w:space="0" w:color="8CB1BA"/>
                  </w:divBdr>
                  <w:divsChild>
                    <w:div w:id="528644300">
                      <w:marLeft w:val="0"/>
                      <w:marRight w:val="0"/>
                      <w:marTop w:val="0"/>
                      <w:marBottom w:val="0"/>
                      <w:divBdr>
                        <w:top w:val="none" w:sz="0" w:space="0" w:color="auto"/>
                        <w:left w:val="none" w:sz="0" w:space="0" w:color="auto"/>
                        <w:bottom w:val="none" w:sz="0" w:space="0" w:color="auto"/>
                        <w:right w:val="none" w:sz="0" w:space="0" w:color="auto"/>
                      </w:divBdr>
                      <w:divsChild>
                        <w:div w:id="252053268">
                          <w:marLeft w:val="0"/>
                          <w:marRight w:val="0"/>
                          <w:marTop w:val="120"/>
                          <w:marBottom w:val="0"/>
                          <w:divBdr>
                            <w:top w:val="none" w:sz="0" w:space="0" w:color="auto"/>
                            <w:left w:val="none" w:sz="0" w:space="0" w:color="auto"/>
                            <w:bottom w:val="none" w:sz="0" w:space="0" w:color="auto"/>
                            <w:right w:val="none" w:sz="0" w:space="0" w:color="auto"/>
                          </w:divBdr>
                          <w:divsChild>
                            <w:div w:id="1085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50576">
      <w:bodyDiv w:val="1"/>
      <w:marLeft w:val="0"/>
      <w:marRight w:val="0"/>
      <w:marTop w:val="0"/>
      <w:marBottom w:val="0"/>
      <w:divBdr>
        <w:top w:val="none" w:sz="0" w:space="0" w:color="auto"/>
        <w:left w:val="none" w:sz="0" w:space="0" w:color="auto"/>
        <w:bottom w:val="none" w:sz="0" w:space="0" w:color="auto"/>
        <w:right w:val="none" w:sz="0" w:space="0" w:color="auto"/>
      </w:divBdr>
    </w:div>
    <w:div w:id="1270553594">
      <w:bodyDiv w:val="1"/>
      <w:marLeft w:val="0"/>
      <w:marRight w:val="0"/>
      <w:marTop w:val="0"/>
      <w:marBottom w:val="0"/>
      <w:divBdr>
        <w:top w:val="none" w:sz="0" w:space="0" w:color="auto"/>
        <w:left w:val="none" w:sz="0" w:space="0" w:color="auto"/>
        <w:bottom w:val="none" w:sz="0" w:space="0" w:color="auto"/>
        <w:right w:val="none" w:sz="0" w:space="0" w:color="auto"/>
      </w:divBdr>
    </w:div>
    <w:div w:id="1300844479">
      <w:bodyDiv w:val="1"/>
      <w:marLeft w:val="0"/>
      <w:marRight w:val="0"/>
      <w:marTop w:val="0"/>
      <w:marBottom w:val="0"/>
      <w:divBdr>
        <w:top w:val="none" w:sz="0" w:space="0" w:color="auto"/>
        <w:left w:val="none" w:sz="0" w:space="0" w:color="auto"/>
        <w:bottom w:val="none" w:sz="0" w:space="0" w:color="auto"/>
        <w:right w:val="none" w:sz="0" w:space="0" w:color="auto"/>
      </w:divBdr>
      <w:divsChild>
        <w:div w:id="1899432185">
          <w:marLeft w:val="0"/>
          <w:marRight w:val="0"/>
          <w:marTop w:val="100"/>
          <w:marBottom w:val="100"/>
          <w:divBdr>
            <w:top w:val="none" w:sz="0" w:space="0" w:color="auto"/>
            <w:left w:val="none" w:sz="0" w:space="0" w:color="auto"/>
            <w:bottom w:val="none" w:sz="0" w:space="0" w:color="auto"/>
            <w:right w:val="none" w:sz="0" w:space="0" w:color="auto"/>
          </w:divBdr>
          <w:divsChild>
            <w:div w:id="502353932">
              <w:marLeft w:val="0"/>
              <w:marRight w:val="0"/>
              <w:marTop w:val="0"/>
              <w:marBottom w:val="0"/>
              <w:divBdr>
                <w:top w:val="none" w:sz="0" w:space="0" w:color="auto"/>
                <w:left w:val="none" w:sz="0" w:space="0" w:color="auto"/>
                <w:bottom w:val="none" w:sz="0" w:space="0" w:color="auto"/>
                <w:right w:val="none" w:sz="0" w:space="0" w:color="auto"/>
              </w:divBdr>
              <w:divsChild>
                <w:div w:id="1152284821">
                  <w:marLeft w:val="0"/>
                  <w:marRight w:val="0"/>
                  <w:marTop w:val="0"/>
                  <w:marBottom w:val="240"/>
                  <w:divBdr>
                    <w:top w:val="single" w:sz="4" w:space="0" w:color="8CB1BA"/>
                    <w:left w:val="single" w:sz="4" w:space="0" w:color="8CB1BA"/>
                    <w:bottom w:val="single" w:sz="4" w:space="0" w:color="8CB1BA"/>
                    <w:right w:val="single" w:sz="4" w:space="0" w:color="8CB1BA"/>
                  </w:divBdr>
                  <w:divsChild>
                    <w:div w:id="1858735660">
                      <w:marLeft w:val="0"/>
                      <w:marRight w:val="0"/>
                      <w:marTop w:val="0"/>
                      <w:marBottom w:val="0"/>
                      <w:divBdr>
                        <w:top w:val="none" w:sz="0" w:space="0" w:color="auto"/>
                        <w:left w:val="none" w:sz="0" w:space="0" w:color="auto"/>
                        <w:bottom w:val="none" w:sz="0" w:space="0" w:color="auto"/>
                        <w:right w:val="none" w:sz="0" w:space="0" w:color="auto"/>
                      </w:divBdr>
                      <w:divsChild>
                        <w:div w:id="2076470512">
                          <w:marLeft w:val="0"/>
                          <w:marRight w:val="0"/>
                          <w:marTop w:val="120"/>
                          <w:marBottom w:val="0"/>
                          <w:divBdr>
                            <w:top w:val="none" w:sz="0" w:space="0" w:color="auto"/>
                            <w:left w:val="none" w:sz="0" w:space="0" w:color="auto"/>
                            <w:bottom w:val="none" w:sz="0" w:space="0" w:color="auto"/>
                            <w:right w:val="none" w:sz="0" w:space="0" w:color="auto"/>
                          </w:divBdr>
                          <w:divsChild>
                            <w:div w:id="9862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90595">
      <w:bodyDiv w:val="1"/>
      <w:marLeft w:val="0"/>
      <w:marRight w:val="0"/>
      <w:marTop w:val="0"/>
      <w:marBottom w:val="0"/>
      <w:divBdr>
        <w:top w:val="none" w:sz="0" w:space="0" w:color="auto"/>
        <w:left w:val="none" w:sz="0" w:space="0" w:color="auto"/>
        <w:bottom w:val="none" w:sz="0" w:space="0" w:color="auto"/>
        <w:right w:val="none" w:sz="0" w:space="0" w:color="auto"/>
      </w:divBdr>
    </w:div>
    <w:div w:id="1336302822">
      <w:bodyDiv w:val="1"/>
      <w:marLeft w:val="0"/>
      <w:marRight w:val="0"/>
      <w:marTop w:val="0"/>
      <w:marBottom w:val="0"/>
      <w:divBdr>
        <w:top w:val="none" w:sz="0" w:space="0" w:color="auto"/>
        <w:left w:val="none" w:sz="0" w:space="0" w:color="auto"/>
        <w:bottom w:val="none" w:sz="0" w:space="0" w:color="auto"/>
        <w:right w:val="none" w:sz="0" w:space="0" w:color="auto"/>
      </w:divBdr>
      <w:divsChild>
        <w:div w:id="114566275">
          <w:marLeft w:val="0"/>
          <w:marRight w:val="0"/>
          <w:marTop w:val="100"/>
          <w:marBottom w:val="100"/>
          <w:divBdr>
            <w:top w:val="none" w:sz="0" w:space="0" w:color="auto"/>
            <w:left w:val="none" w:sz="0" w:space="0" w:color="auto"/>
            <w:bottom w:val="none" w:sz="0" w:space="0" w:color="auto"/>
            <w:right w:val="none" w:sz="0" w:space="0" w:color="auto"/>
          </w:divBdr>
          <w:divsChild>
            <w:div w:id="1002977284">
              <w:marLeft w:val="0"/>
              <w:marRight w:val="0"/>
              <w:marTop w:val="0"/>
              <w:marBottom w:val="0"/>
              <w:divBdr>
                <w:top w:val="none" w:sz="0" w:space="0" w:color="auto"/>
                <w:left w:val="none" w:sz="0" w:space="0" w:color="auto"/>
                <w:bottom w:val="none" w:sz="0" w:space="0" w:color="auto"/>
                <w:right w:val="none" w:sz="0" w:space="0" w:color="auto"/>
              </w:divBdr>
              <w:divsChild>
                <w:div w:id="63921177">
                  <w:marLeft w:val="0"/>
                  <w:marRight w:val="0"/>
                  <w:marTop w:val="0"/>
                  <w:marBottom w:val="240"/>
                  <w:divBdr>
                    <w:top w:val="single" w:sz="2" w:space="0" w:color="8CB1BA"/>
                    <w:left w:val="single" w:sz="2" w:space="0" w:color="8CB1BA"/>
                    <w:bottom w:val="single" w:sz="2" w:space="0" w:color="8CB1BA"/>
                    <w:right w:val="single" w:sz="2" w:space="0" w:color="8CB1BA"/>
                  </w:divBdr>
                  <w:divsChild>
                    <w:div w:id="261887715">
                      <w:marLeft w:val="0"/>
                      <w:marRight w:val="0"/>
                      <w:marTop w:val="0"/>
                      <w:marBottom w:val="0"/>
                      <w:divBdr>
                        <w:top w:val="none" w:sz="0" w:space="0" w:color="auto"/>
                        <w:left w:val="none" w:sz="0" w:space="0" w:color="auto"/>
                        <w:bottom w:val="none" w:sz="0" w:space="0" w:color="auto"/>
                        <w:right w:val="none" w:sz="0" w:space="0" w:color="auto"/>
                      </w:divBdr>
                      <w:divsChild>
                        <w:div w:id="696783156">
                          <w:marLeft w:val="0"/>
                          <w:marRight w:val="0"/>
                          <w:marTop w:val="120"/>
                          <w:marBottom w:val="0"/>
                          <w:divBdr>
                            <w:top w:val="none" w:sz="0" w:space="0" w:color="auto"/>
                            <w:left w:val="none" w:sz="0" w:space="0" w:color="auto"/>
                            <w:bottom w:val="none" w:sz="0" w:space="0" w:color="auto"/>
                            <w:right w:val="none" w:sz="0" w:space="0" w:color="auto"/>
                          </w:divBdr>
                          <w:divsChild>
                            <w:div w:id="1958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98134">
      <w:bodyDiv w:val="1"/>
      <w:marLeft w:val="0"/>
      <w:marRight w:val="0"/>
      <w:marTop w:val="0"/>
      <w:marBottom w:val="0"/>
      <w:divBdr>
        <w:top w:val="none" w:sz="0" w:space="0" w:color="auto"/>
        <w:left w:val="none" w:sz="0" w:space="0" w:color="auto"/>
        <w:bottom w:val="none" w:sz="0" w:space="0" w:color="auto"/>
        <w:right w:val="none" w:sz="0" w:space="0" w:color="auto"/>
      </w:divBdr>
      <w:divsChild>
        <w:div w:id="387652582">
          <w:marLeft w:val="0"/>
          <w:marRight w:val="0"/>
          <w:marTop w:val="100"/>
          <w:marBottom w:val="100"/>
          <w:divBdr>
            <w:top w:val="none" w:sz="0" w:space="0" w:color="auto"/>
            <w:left w:val="none" w:sz="0" w:space="0" w:color="auto"/>
            <w:bottom w:val="none" w:sz="0" w:space="0" w:color="auto"/>
            <w:right w:val="none" w:sz="0" w:space="0" w:color="auto"/>
          </w:divBdr>
          <w:divsChild>
            <w:div w:id="1862207062">
              <w:marLeft w:val="0"/>
              <w:marRight w:val="0"/>
              <w:marTop w:val="0"/>
              <w:marBottom w:val="0"/>
              <w:divBdr>
                <w:top w:val="none" w:sz="0" w:space="0" w:color="auto"/>
                <w:left w:val="none" w:sz="0" w:space="0" w:color="auto"/>
                <w:bottom w:val="none" w:sz="0" w:space="0" w:color="auto"/>
                <w:right w:val="none" w:sz="0" w:space="0" w:color="auto"/>
              </w:divBdr>
              <w:divsChild>
                <w:div w:id="1773473262">
                  <w:marLeft w:val="0"/>
                  <w:marRight w:val="0"/>
                  <w:marTop w:val="0"/>
                  <w:marBottom w:val="240"/>
                  <w:divBdr>
                    <w:top w:val="single" w:sz="4" w:space="0" w:color="8CB1BA"/>
                    <w:left w:val="single" w:sz="4" w:space="0" w:color="8CB1BA"/>
                    <w:bottom w:val="single" w:sz="4" w:space="0" w:color="8CB1BA"/>
                    <w:right w:val="single" w:sz="4" w:space="0" w:color="8CB1BA"/>
                  </w:divBdr>
                  <w:divsChild>
                    <w:div w:id="2000496685">
                      <w:marLeft w:val="0"/>
                      <w:marRight w:val="0"/>
                      <w:marTop w:val="0"/>
                      <w:marBottom w:val="0"/>
                      <w:divBdr>
                        <w:top w:val="none" w:sz="0" w:space="0" w:color="auto"/>
                        <w:left w:val="none" w:sz="0" w:space="0" w:color="auto"/>
                        <w:bottom w:val="none" w:sz="0" w:space="0" w:color="auto"/>
                        <w:right w:val="none" w:sz="0" w:space="0" w:color="auto"/>
                      </w:divBdr>
                      <w:divsChild>
                        <w:div w:id="646980647">
                          <w:marLeft w:val="0"/>
                          <w:marRight w:val="0"/>
                          <w:marTop w:val="120"/>
                          <w:marBottom w:val="0"/>
                          <w:divBdr>
                            <w:top w:val="none" w:sz="0" w:space="0" w:color="auto"/>
                            <w:left w:val="none" w:sz="0" w:space="0" w:color="auto"/>
                            <w:bottom w:val="none" w:sz="0" w:space="0" w:color="auto"/>
                            <w:right w:val="none" w:sz="0" w:space="0" w:color="auto"/>
                          </w:divBdr>
                          <w:divsChild>
                            <w:div w:id="8504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5033">
      <w:bodyDiv w:val="1"/>
      <w:marLeft w:val="0"/>
      <w:marRight w:val="0"/>
      <w:marTop w:val="0"/>
      <w:marBottom w:val="0"/>
      <w:divBdr>
        <w:top w:val="none" w:sz="0" w:space="0" w:color="auto"/>
        <w:left w:val="none" w:sz="0" w:space="0" w:color="auto"/>
        <w:bottom w:val="none" w:sz="0" w:space="0" w:color="auto"/>
        <w:right w:val="none" w:sz="0" w:space="0" w:color="auto"/>
      </w:divBdr>
      <w:divsChild>
        <w:div w:id="1351643483">
          <w:marLeft w:val="0"/>
          <w:marRight w:val="0"/>
          <w:marTop w:val="100"/>
          <w:marBottom w:val="100"/>
          <w:divBdr>
            <w:top w:val="none" w:sz="0" w:space="0" w:color="auto"/>
            <w:left w:val="none" w:sz="0" w:space="0" w:color="auto"/>
            <w:bottom w:val="none" w:sz="0" w:space="0" w:color="auto"/>
            <w:right w:val="none" w:sz="0" w:space="0" w:color="auto"/>
          </w:divBdr>
          <w:divsChild>
            <w:div w:id="994138938">
              <w:marLeft w:val="0"/>
              <w:marRight w:val="0"/>
              <w:marTop w:val="0"/>
              <w:marBottom w:val="0"/>
              <w:divBdr>
                <w:top w:val="none" w:sz="0" w:space="0" w:color="auto"/>
                <w:left w:val="none" w:sz="0" w:space="0" w:color="auto"/>
                <w:bottom w:val="none" w:sz="0" w:space="0" w:color="auto"/>
                <w:right w:val="none" w:sz="0" w:space="0" w:color="auto"/>
              </w:divBdr>
              <w:divsChild>
                <w:div w:id="351612125">
                  <w:marLeft w:val="0"/>
                  <w:marRight w:val="0"/>
                  <w:marTop w:val="0"/>
                  <w:marBottom w:val="240"/>
                  <w:divBdr>
                    <w:top w:val="single" w:sz="2" w:space="0" w:color="8CB1BA"/>
                    <w:left w:val="single" w:sz="2" w:space="0" w:color="8CB1BA"/>
                    <w:bottom w:val="single" w:sz="2" w:space="0" w:color="8CB1BA"/>
                    <w:right w:val="single" w:sz="2" w:space="0" w:color="8CB1BA"/>
                  </w:divBdr>
                  <w:divsChild>
                    <w:div w:id="402070831">
                      <w:marLeft w:val="0"/>
                      <w:marRight w:val="0"/>
                      <w:marTop w:val="0"/>
                      <w:marBottom w:val="0"/>
                      <w:divBdr>
                        <w:top w:val="none" w:sz="0" w:space="0" w:color="auto"/>
                        <w:left w:val="none" w:sz="0" w:space="0" w:color="auto"/>
                        <w:bottom w:val="none" w:sz="0" w:space="0" w:color="auto"/>
                        <w:right w:val="none" w:sz="0" w:space="0" w:color="auto"/>
                      </w:divBdr>
                      <w:divsChild>
                        <w:div w:id="511340966">
                          <w:marLeft w:val="0"/>
                          <w:marRight w:val="0"/>
                          <w:marTop w:val="120"/>
                          <w:marBottom w:val="0"/>
                          <w:divBdr>
                            <w:top w:val="none" w:sz="0" w:space="0" w:color="auto"/>
                            <w:left w:val="none" w:sz="0" w:space="0" w:color="auto"/>
                            <w:bottom w:val="none" w:sz="0" w:space="0" w:color="auto"/>
                            <w:right w:val="none" w:sz="0" w:space="0" w:color="auto"/>
                          </w:divBdr>
                          <w:divsChild>
                            <w:div w:id="8303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529582">
      <w:bodyDiv w:val="1"/>
      <w:marLeft w:val="0"/>
      <w:marRight w:val="0"/>
      <w:marTop w:val="0"/>
      <w:marBottom w:val="0"/>
      <w:divBdr>
        <w:top w:val="none" w:sz="0" w:space="0" w:color="auto"/>
        <w:left w:val="none" w:sz="0" w:space="0" w:color="auto"/>
        <w:bottom w:val="none" w:sz="0" w:space="0" w:color="auto"/>
        <w:right w:val="none" w:sz="0" w:space="0" w:color="auto"/>
      </w:divBdr>
    </w:div>
    <w:div w:id="1637220386">
      <w:bodyDiv w:val="1"/>
      <w:marLeft w:val="0"/>
      <w:marRight w:val="0"/>
      <w:marTop w:val="0"/>
      <w:marBottom w:val="0"/>
      <w:divBdr>
        <w:top w:val="none" w:sz="0" w:space="0" w:color="auto"/>
        <w:left w:val="none" w:sz="0" w:space="0" w:color="auto"/>
        <w:bottom w:val="none" w:sz="0" w:space="0" w:color="auto"/>
        <w:right w:val="none" w:sz="0" w:space="0" w:color="auto"/>
      </w:divBdr>
    </w:div>
    <w:div w:id="1658146725">
      <w:bodyDiv w:val="1"/>
      <w:marLeft w:val="0"/>
      <w:marRight w:val="0"/>
      <w:marTop w:val="0"/>
      <w:marBottom w:val="0"/>
      <w:divBdr>
        <w:top w:val="none" w:sz="0" w:space="0" w:color="auto"/>
        <w:left w:val="none" w:sz="0" w:space="0" w:color="auto"/>
        <w:bottom w:val="none" w:sz="0" w:space="0" w:color="auto"/>
        <w:right w:val="none" w:sz="0" w:space="0" w:color="auto"/>
      </w:divBdr>
    </w:div>
    <w:div w:id="1761949600">
      <w:bodyDiv w:val="1"/>
      <w:marLeft w:val="0"/>
      <w:marRight w:val="0"/>
      <w:marTop w:val="0"/>
      <w:marBottom w:val="0"/>
      <w:divBdr>
        <w:top w:val="none" w:sz="0" w:space="0" w:color="auto"/>
        <w:left w:val="none" w:sz="0" w:space="0" w:color="auto"/>
        <w:bottom w:val="none" w:sz="0" w:space="0" w:color="auto"/>
        <w:right w:val="none" w:sz="0" w:space="0" w:color="auto"/>
      </w:divBdr>
    </w:div>
    <w:div w:id="1824619143">
      <w:bodyDiv w:val="1"/>
      <w:marLeft w:val="0"/>
      <w:marRight w:val="0"/>
      <w:marTop w:val="0"/>
      <w:marBottom w:val="0"/>
      <w:divBdr>
        <w:top w:val="none" w:sz="0" w:space="0" w:color="auto"/>
        <w:left w:val="none" w:sz="0" w:space="0" w:color="auto"/>
        <w:bottom w:val="none" w:sz="0" w:space="0" w:color="auto"/>
        <w:right w:val="none" w:sz="0" w:space="0" w:color="auto"/>
      </w:divBdr>
    </w:div>
    <w:div w:id="1904679918">
      <w:bodyDiv w:val="1"/>
      <w:marLeft w:val="0"/>
      <w:marRight w:val="0"/>
      <w:marTop w:val="0"/>
      <w:marBottom w:val="0"/>
      <w:divBdr>
        <w:top w:val="none" w:sz="0" w:space="0" w:color="auto"/>
        <w:left w:val="none" w:sz="0" w:space="0" w:color="auto"/>
        <w:bottom w:val="none" w:sz="0" w:space="0" w:color="auto"/>
        <w:right w:val="none" w:sz="0" w:space="0" w:color="auto"/>
      </w:divBdr>
    </w:div>
    <w:div w:id="1926456793">
      <w:bodyDiv w:val="1"/>
      <w:marLeft w:val="0"/>
      <w:marRight w:val="0"/>
      <w:marTop w:val="0"/>
      <w:marBottom w:val="0"/>
      <w:divBdr>
        <w:top w:val="none" w:sz="0" w:space="0" w:color="auto"/>
        <w:left w:val="none" w:sz="0" w:space="0" w:color="auto"/>
        <w:bottom w:val="none" w:sz="0" w:space="0" w:color="auto"/>
        <w:right w:val="none" w:sz="0" w:space="0" w:color="auto"/>
      </w:divBdr>
    </w:div>
    <w:div w:id="1948853280">
      <w:bodyDiv w:val="1"/>
      <w:marLeft w:val="0"/>
      <w:marRight w:val="0"/>
      <w:marTop w:val="0"/>
      <w:marBottom w:val="0"/>
      <w:divBdr>
        <w:top w:val="none" w:sz="0" w:space="0" w:color="auto"/>
        <w:left w:val="none" w:sz="0" w:space="0" w:color="auto"/>
        <w:bottom w:val="none" w:sz="0" w:space="0" w:color="auto"/>
        <w:right w:val="none" w:sz="0" w:space="0" w:color="auto"/>
      </w:divBdr>
    </w:div>
    <w:div w:id="2010256627">
      <w:bodyDiv w:val="1"/>
      <w:marLeft w:val="0"/>
      <w:marRight w:val="0"/>
      <w:marTop w:val="0"/>
      <w:marBottom w:val="0"/>
      <w:divBdr>
        <w:top w:val="none" w:sz="0" w:space="0" w:color="auto"/>
        <w:left w:val="none" w:sz="0" w:space="0" w:color="auto"/>
        <w:bottom w:val="none" w:sz="0" w:space="0" w:color="auto"/>
        <w:right w:val="none" w:sz="0" w:space="0" w:color="auto"/>
      </w:divBdr>
      <w:divsChild>
        <w:div w:id="943223385">
          <w:marLeft w:val="0"/>
          <w:marRight w:val="0"/>
          <w:marTop w:val="100"/>
          <w:marBottom w:val="100"/>
          <w:divBdr>
            <w:top w:val="none" w:sz="0" w:space="0" w:color="auto"/>
            <w:left w:val="none" w:sz="0" w:space="0" w:color="auto"/>
            <w:bottom w:val="none" w:sz="0" w:space="0" w:color="auto"/>
            <w:right w:val="none" w:sz="0" w:space="0" w:color="auto"/>
          </w:divBdr>
          <w:divsChild>
            <w:div w:id="804348996">
              <w:marLeft w:val="0"/>
              <w:marRight w:val="0"/>
              <w:marTop w:val="0"/>
              <w:marBottom w:val="0"/>
              <w:divBdr>
                <w:top w:val="none" w:sz="0" w:space="0" w:color="auto"/>
                <w:left w:val="none" w:sz="0" w:space="0" w:color="auto"/>
                <w:bottom w:val="none" w:sz="0" w:space="0" w:color="auto"/>
                <w:right w:val="none" w:sz="0" w:space="0" w:color="auto"/>
              </w:divBdr>
              <w:divsChild>
                <w:div w:id="2085179259">
                  <w:marLeft w:val="0"/>
                  <w:marRight w:val="0"/>
                  <w:marTop w:val="0"/>
                  <w:marBottom w:val="240"/>
                  <w:divBdr>
                    <w:top w:val="single" w:sz="4" w:space="0" w:color="8CB1BA"/>
                    <w:left w:val="single" w:sz="4" w:space="0" w:color="8CB1BA"/>
                    <w:bottom w:val="single" w:sz="4" w:space="0" w:color="8CB1BA"/>
                    <w:right w:val="single" w:sz="4" w:space="0" w:color="8CB1BA"/>
                  </w:divBdr>
                  <w:divsChild>
                    <w:div w:id="258218129">
                      <w:marLeft w:val="0"/>
                      <w:marRight w:val="0"/>
                      <w:marTop w:val="0"/>
                      <w:marBottom w:val="0"/>
                      <w:divBdr>
                        <w:top w:val="none" w:sz="0" w:space="0" w:color="auto"/>
                        <w:left w:val="none" w:sz="0" w:space="0" w:color="auto"/>
                        <w:bottom w:val="none" w:sz="0" w:space="0" w:color="auto"/>
                        <w:right w:val="none" w:sz="0" w:space="0" w:color="auto"/>
                      </w:divBdr>
                      <w:divsChild>
                        <w:div w:id="1491214135">
                          <w:marLeft w:val="0"/>
                          <w:marRight w:val="0"/>
                          <w:marTop w:val="120"/>
                          <w:marBottom w:val="0"/>
                          <w:divBdr>
                            <w:top w:val="none" w:sz="0" w:space="0" w:color="auto"/>
                            <w:left w:val="none" w:sz="0" w:space="0" w:color="auto"/>
                            <w:bottom w:val="none" w:sz="0" w:space="0" w:color="auto"/>
                            <w:right w:val="none" w:sz="0" w:space="0" w:color="auto"/>
                          </w:divBdr>
                          <w:divsChild>
                            <w:div w:id="198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740">
      <w:bodyDiv w:val="1"/>
      <w:marLeft w:val="0"/>
      <w:marRight w:val="0"/>
      <w:marTop w:val="0"/>
      <w:marBottom w:val="0"/>
      <w:divBdr>
        <w:top w:val="none" w:sz="0" w:space="0" w:color="auto"/>
        <w:left w:val="none" w:sz="0" w:space="0" w:color="auto"/>
        <w:bottom w:val="none" w:sz="0" w:space="0" w:color="auto"/>
        <w:right w:val="none" w:sz="0" w:space="0" w:color="auto"/>
      </w:divBdr>
      <w:divsChild>
        <w:div w:id="622809947">
          <w:marLeft w:val="0"/>
          <w:marRight w:val="0"/>
          <w:marTop w:val="100"/>
          <w:marBottom w:val="100"/>
          <w:divBdr>
            <w:top w:val="none" w:sz="0" w:space="0" w:color="auto"/>
            <w:left w:val="none" w:sz="0" w:space="0" w:color="auto"/>
            <w:bottom w:val="none" w:sz="0" w:space="0" w:color="auto"/>
            <w:right w:val="none" w:sz="0" w:space="0" w:color="auto"/>
          </w:divBdr>
          <w:divsChild>
            <w:div w:id="1916697720">
              <w:marLeft w:val="0"/>
              <w:marRight w:val="0"/>
              <w:marTop w:val="0"/>
              <w:marBottom w:val="0"/>
              <w:divBdr>
                <w:top w:val="none" w:sz="0" w:space="0" w:color="auto"/>
                <w:left w:val="none" w:sz="0" w:space="0" w:color="auto"/>
                <w:bottom w:val="none" w:sz="0" w:space="0" w:color="auto"/>
                <w:right w:val="none" w:sz="0" w:space="0" w:color="auto"/>
              </w:divBdr>
              <w:divsChild>
                <w:div w:id="1025520730">
                  <w:marLeft w:val="0"/>
                  <w:marRight w:val="0"/>
                  <w:marTop w:val="0"/>
                  <w:marBottom w:val="240"/>
                  <w:divBdr>
                    <w:top w:val="single" w:sz="4" w:space="0" w:color="8CB1BA"/>
                    <w:left w:val="single" w:sz="4" w:space="0" w:color="8CB1BA"/>
                    <w:bottom w:val="single" w:sz="4" w:space="0" w:color="8CB1BA"/>
                    <w:right w:val="single" w:sz="4" w:space="0" w:color="8CB1BA"/>
                  </w:divBdr>
                  <w:divsChild>
                    <w:div w:id="740493501">
                      <w:marLeft w:val="0"/>
                      <w:marRight w:val="0"/>
                      <w:marTop w:val="0"/>
                      <w:marBottom w:val="0"/>
                      <w:divBdr>
                        <w:top w:val="none" w:sz="0" w:space="0" w:color="auto"/>
                        <w:left w:val="none" w:sz="0" w:space="0" w:color="auto"/>
                        <w:bottom w:val="none" w:sz="0" w:space="0" w:color="auto"/>
                        <w:right w:val="none" w:sz="0" w:space="0" w:color="auto"/>
                      </w:divBdr>
                      <w:divsChild>
                        <w:div w:id="1313100410">
                          <w:marLeft w:val="0"/>
                          <w:marRight w:val="0"/>
                          <w:marTop w:val="120"/>
                          <w:marBottom w:val="0"/>
                          <w:divBdr>
                            <w:top w:val="none" w:sz="0" w:space="0" w:color="auto"/>
                            <w:left w:val="none" w:sz="0" w:space="0" w:color="auto"/>
                            <w:bottom w:val="none" w:sz="0" w:space="0" w:color="auto"/>
                            <w:right w:val="none" w:sz="0" w:space="0" w:color="auto"/>
                          </w:divBdr>
                          <w:divsChild>
                            <w:div w:id="62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6379">
      <w:bodyDiv w:val="1"/>
      <w:marLeft w:val="0"/>
      <w:marRight w:val="0"/>
      <w:marTop w:val="0"/>
      <w:marBottom w:val="0"/>
      <w:divBdr>
        <w:top w:val="none" w:sz="0" w:space="0" w:color="auto"/>
        <w:left w:val="none" w:sz="0" w:space="0" w:color="auto"/>
        <w:bottom w:val="none" w:sz="0" w:space="0" w:color="auto"/>
        <w:right w:val="none" w:sz="0" w:space="0" w:color="auto"/>
      </w:divBdr>
      <w:divsChild>
        <w:div w:id="624311337">
          <w:marLeft w:val="0"/>
          <w:marRight w:val="0"/>
          <w:marTop w:val="100"/>
          <w:marBottom w:val="100"/>
          <w:divBdr>
            <w:top w:val="none" w:sz="0" w:space="0" w:color="auto"/>
            <w:left w:val="none" w:sz="0" w:space="0" w:color="auto"/>
            <w:bottom w:val="none" w:sz="0" w:space="0" w:color="auto"/>
            <w:right w:val="none" w:sz="0" w:space="0" w:color="auto"/>
          </w:divBdr>
          <w:divsChild>
            <w:div w:id="83186081">
              <w:marLeft w:val="0"/>
              <w:marRight w:val="0"/>
              <w:marTop w:val="0"/>
              <w:marBottom w:val="0"/>
              <w:divBdr>
                <w:top w:val="none" w:sz="0" w:space="0" w:color="auto"/>
                <w:left w:val="none" w:sz="0" w:space="0" w:color="auto"/>
                <w:bottom w:val="none" w:sz="0" w:space="0" w:color="auto"/>
                <w:right w:val="none" w:sz="0" w:space="0" w:color="auto"/>
              </w:divBdr>
              <w:divsChild>
                <w:div w:id="1276596673">
                  <w:marLeft w:val="0"/>
                  <w:marRight w:val="0"/>
                  <w:marTop w:val="0"/>
                  <w:marBottom w:val="240"/>
                  <w:divBdr>
                    <w:top w:val="single" w:sz="4" w:space="0" w:color="8CB1BA"/>
                    <w:left w:val="single" w:sz="4" w:space="0" w:color="8CB1BA"/>
                    <w:bottom w:val="single" w:sz="4" w:space="0" w:color="8CB1BA"/>
                    <w:right w:val="single" w:sz="4" w:space="0" w:color="8CB1BA"/>
                  </w:divBdr>
                  <w:divsChild>
                    <w:div w:id="159127876">
                      <w:marLeft w:val="0"/>
                      <w:marRight w:val="0"/>
                      <w:marTop w:val="0"/>
                      <w:marBottom w:val="0"/>
                      <w:divBdr>
                        <w:top w:val="none" w:sz="0" w:space="0" w:color="auto"/>
                        <w:left w:val="none" w:sz="0" w:space="0" w:color="auto"/>
                        <w:bottom w:val="none" w:sz="0" w:space="0" w:color="auto"/>
                        <w:right w:val="none" w:sz="0" w:space="0" w:color="auto"/>
                      </w:divBdr>
                      <w:divsChild>
                        <w:div w:id="1579091552">
                          <w:marLeft w:val="0"/>
                          <w:marRight w:val="0"/>
                          <w:marTop w:val="120"/>
                          <w:marBottom w:val="0"/>
                          <w:divBdr>
                            <w:top w:val="none" w:sz="0" w:space="0" w:color="auto"/>
                            <w:left w:val="none" w:sz="0" w:space="0" w:color="auto"/>
                            <w:bottom w:val="none" w:sz="0" w:space="0" w:color="auto"/>
                            <w:right w:val="none" w:sz="0" w:space="0" w:color="auto"/>
                          </w:divBdr>
                          <w:divsChild>
                            <w:div w:id="657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18AB-FE94-4A0D-8D1C-0A4AC74E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3810</Words>
  <Characters>20042</Characters>
  <Application>Microsoft Office Word</Application>
  <DocSecurity>0</DocSecurity>
  <Lines>691</Lines>
  <Paragraphs>227</Paragraphs>
  <ScaleCrop>false</ScaleCrop>
  <HeadingPairs>
    <vt:vector size="2" baseType="variant">
      <vt:variant>
        <vt:lpstr>Title</vt:lpstr>
      </vt:variant>
      <vt:variant>
        <vt:i4>1</vt:i4>
      </vt:variant>
    </vt:vector>
  </HeadingPairs>
  <TitlesOfParts>
    <vt:vector size="1" baseType="lpstr">
      <vt:lpstr>Terms and Conditions</vt:lpstr>
    </vt:vector>
  </TitlesOfParts>
  <Company>Microsoft</Company>
  <LinksUpToDate>false</LinksUpToDate>
  <CharactersWithSpaces>23625</CharactersWithSpaces>
  <SharedDoc>false</SharedDoc>
  <HLinks>
    <vt:vector size="84" baseType="variant">
      <vt:variant>
        <vt:i4>1179697</vt:i4>
      </vt:variant>
      <vt:variant>
        <vt:i4>80</vt:i4>
      </vt:variant>
      <vt:variant>
        <vt:i4>0</vt:i4>
      </vt:variant>
      <vt:variant>
        <vt:i4>5</vt:i4>
      </vt:variant>
      <vt:variant>
        <vt:lpwstr/>
      </vt:variant>
      <vt:variant>
        <vt:lpwstr>_Toc428792427</vt:lpwstr>
      </vt:variant>
      <vt:variant>
        <vt:i4>1179697</vt:i4>
      </vt:variant>
      <vt:variant>
        <vt:i4>74</vt:i4>
      </vt:variant>
      <vt:variant>
        <vt:i4>0</vt:i4>
      </vt:variant>
      <vt:variant>
        <vt:i4>5</vt:i4>
      </vt:variant>
      <vt:variant>
        <vt:lpwstr/>
      </vt:variant>
      <vt:variant>
        <vt:lpwstr>_Toc428792426</vt:lpwstr>
      </vt:variant>
      <vt:variant>
        <vt:i4>1179697</vt:i4>
      </vt:variant>
      <vt:variant>
        <vt:i4>68</vt:i4>
      </vt:variant>
      <vt:variant>
        <vt:i4>0</vt:i4>
      </vt:variant>
      <vt:variant>
        <vt:i4>5</vt:i4>
      </vt:variant>
      <vt:variant>
        <vt:lpwstr/>
      </vt:variant>
      <vt:variant>
        <vt:lpwstr>_Toc428792425</vt:lpwstr>
      </vt:variant>
      <vt:variant>
        <vt:i4>1179697</vt:i4>
      </vt:variant>
      <vt:variant>
        <vt:i4>62</vt:i4>
      </vt:variant>
      <vt:variant>
        <vt:i4>0</vt:i4>
      </vt:variant>
      <vt:variant>
        <vt:i4>5</vt:i4>
      </vt:variant>
      <vt:variant>
        <vt:lpwstr/>
      </vt:variant>
      <vt:variant>
        <vt:lpwstr>_Toc428792424</vt:lpwstr>
      </vt:variant>
      <vt:variant>
        <vt:i4>1179697</vt:i4>
      </vt:variant>
      <vt:variant>
        <vt:i4>56</vt:i4>
      </vt:variant>
      <vt:variant>
        <vt:i4>0</vt:i4>
      </vt:variant>
      <vt:variant>
        <vt:i4>5</vt:i4>
      </vt:variant>
      <vt:variant>
        <vt:lpwstr/>
      </vt:variant>
      <vt:variant>
        <vt:lpwstr>_Toc428792423</vt:lpwstr>
      </vt:variant>
      <vt:variant>
        <vt:i4>1179697</vt:i4>
      </vt:variant>
      <vt:variant>
        <vt:i4>50</vt:i4>
      </vt:variant>
      <vt:variant>
        <vt:i4>0</vt:i4>
      </vt:variant>
      <vt:variant>
        <vt:i4>5</vt:i4>
      </vt:variant>
      <vt:variant>
        <vt:lpwstr/>
      </vt:variant>
      <vt:variant>
        <vt:lpwstr>_Toc428792422</vt:lpwstr>
      </vt:variant>
      <vt:variant>
        <vt:i4>1179697</vt:i4>
      </vt:variant>
      <vt:variant>
        <vt:i4>44</vt:i4>
      </vt:variant>
      <vt:variant>
        <vt:i4>0</vt:i4>
      </vt:variant>
      <vt:variant>
        <vt:i4>5</vt:i4>
      </vt:variant>
      <vt:variant>
        <vt:lpwstr/>
      </vt:variant>
      <vt:variant>
        <vt:lpwstr>_Toc428792421</vt:lpwstr>
      </vt:variant>
      <vt:variant>
        <vt:i4>1179697</vt:i4>
      </vt:variant>
      <vt:variant>
        <vt:i4>38</vt:i4>
      </vt:variant>
      <vt:variant>
        <vt:i4>0</vt:i4>
      </vt:variant>
      <vt:variant>
        <vt:i4>5</vt:i4>
      </vt:variant>
      <vt:variant>
        <vt:lpwstr/>
      </vt:variant>
      <vt:variant>
        <vt:lpwstr>_Toc428792420</vt:lpwstr>
      </vt:variant>
      <vt:variant>
        <vt:i4>1114161</vt:i4>
      </vt:variant>
      <vt:variant>
        <vt:i4>32</vt:i4>
      </vt:variant>
      <vt:variant>
        <vt:i4>0</vt:i4>
      </vt:variant>
      <vt:variant>
        <vt:i4>5</vt:i4>
      </vt:variant>
      <vt:variant>
        <vt:lpwstr/>
      </vt:variant>
      <vt:variant>
        <vt:lpwstr>_Toc428792419</vt:lpwstr>
      </vt:variant>
      <vt:variant>
        <vt:i4>1114161</vt:i4>
      </vt:variant>
      <vt:variant>
        <vt:i4>26</vt:i4>
      </vt:variant>
      <vt:variant>
        <vt:i4>0</vt:i4>
      </vt:variant>
      <vt:variant>
        <vt:i4>5</vt:i4>
      </vt:variant>
      <vt:variant>
        <vt:lpwstr/>
      </vt:variant>
      <vt:variant>
        <vt:lpwstr>_Toc428792418</vt:lpwstr>
      </vt:variant>
      <vt:variant>
        <vt:i4>1114161</vt:i4>
      </vt:variant>
      <vt:variant>
        <vt:i4>20</vt:i4>
      </vt:variant>
      <vt:variant>
        <vt:i4>0</vt:i4>
      </vt:variant>
      <vt:variant>
        <vt:i4>5</vt:i4>
      </vt:variant>
      <vt:variant>
        <vt:lpwstr/>
      </vt:variant>
      <vt:variant>
        <vt:lpwstr>_Toc428792417</vt:lpwstr>
      </vt:variant>
      <vt:variant>
        <vt:i4>1114161</vt:i4>
      </vt:variant>
      <vt:variant>
        <vt:i4>14</vt:i4>
      </vt:variant>
      <vt:variant>
        <vt:i4>0</vt:i4>
      </vt:variant>
      <vt:variant>
        <vt:i4>5</vt:i4>
      </vt:variant>
      <vt:variant>
        <vt:lpwstr/>
      </vt:variant>
      <vt:variant>
        <vt:lpwstr>_Toc428792416</vt:lpwstr>
      </vt:variant>
      <vt:variant>
        <vt:i4>1114161</vt:i4>
      </vt:variant>
      <vt:variant>
        <vt:i4>8</vt:i4>
      </vt:variant>
      <vt:variant>
        <vt:i4>0</vt:i4>
      </vt:variant>
      <vt:variant>
        <vt:i4>5</vt:i4>
      </vt:variant>
      <vt:variant>
        <vt:lpwstr/>
      </vt:variant>
      <vt:variant>
        <vt:lpwstr>_Toc428792415</vt:lpwstr>
      </vt:variant>
      <vt:variant>
        <vt:i4>1114161</vt:i4>
      </vt:variant>
      <vt:variant>
        <vt:i4>2</vt:i4>
      </vt:variant>
      <vt:variant>
        <vt:i4>0</vt:i4>
      </vt:variant>
      <vt:variant>
        <vt:i4>5</vt:i4>
      </vt:variant>
      <vt:variant>
        <vt:lpwstr/>
      </vt:variant>
      <vt:variant>
        <vt:lpwstr>_Toc428792414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renato@cabw.org</dc:creator>
  <cp:keywords/>
  <dc:description/>
  <cp:lastModifiedBy>MJ Orsi</cp:lastModifiedBy>
  <cp:revision>2</cp:revision>
  <cp:lastPrinted>2022-05-26T15:33:00Z</cp:lastPrinted>
  <dcterms:created xsi:type="dcterms:W3CDTF">2023-09-26T18:45:00Z</dcterms:created>
  <dcterms:modified xsi:type="dcterms:W3CDTF">2023-09-26T18:45:00Z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6aa900cadecc3004eb8a2b7edf47b33d8454f00734a8aeec97787e825b6f95d1</vt:lpwstr>
  </property>
</Properties>
</file>